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702960">
      <w:r>
        <w:rPr>
          <w:iCs/>
        </w:rPr>
        <w:t>ZAŁĄCZNIK nr 4</w:t>
      </w:r>
      <w:r>
        <w:t xml:space="preserve"> dla zadania nr 1</w:t>
      </w:r>
    </w:p>
    <w:p w:rsidR="00702960" w:rsidRDefault="00702960" w:rsidP="00702960">
      <w:pPr>
        <w:jc w:val="center"/>
      </w:pPr>
    </w:p>
    <w:p w:rsidR="00702960" w:rsidRPr="0018471D" w:rsidRDefault="00702960" w:rsidP="0018471D">
      <w:pPr>
        <w:jc w:val="center"/>
      </w:pPr>
      <w:r>
        <w:t>ZESTAWIENIE POŁĄCZEŃ – Bilety lotnicze do/z Rumunii</w:t>
      </w:r>
    </w:p>
    <w:p w:rsidR="00702960" w:rsidRPr="00B654E0" w:rsidRDefault="00702960" w:rsidP="0018471D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276"/>
        <w:gridCol w:w="1134"/>
        <w:gridCol w:w="1276"/>
        <w:gridCol w:w="1701"/>
        <w:gridCol w:w="1843"/>
        <w:gridCol w:w="2126"/>
      </w:tblGrid>
      <w:tr w:rsidR="00702960" w:rsidRPr="0032209B" w:rsidTr="00702960">
        <w:tc>
          <w:tcPr>
            <w:tcW w:w="1188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lub Wrocław lub Warszawa)</w:t>
            </w:r>
          </w:p>
        </w:tc>
        <w:tc>
          <w:tcPr>
            <w:tcW w:w="1417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276" w:type="dxa"/>
          </w:tcPr>
          <w:p w:rsidR="00702960" w:rsidRPr="009E1658" w:rsidRDefault="00702960" w:rsidP="003D056B">
            <w:pPr>
              <w:rPr>
                <w:sz w:val="16"/>
                <w:szCs w:val="16"/>
              </w:rPr>
            </w:pPr>
            <w:r w:rsidRPr="009E1658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34" w:type="dxa"/>
          </w:tcPr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przylotu na lotnisko prz</w:t>
            </w:r>
            <w:r>
              <w:rPr>
                <w:bCs/>
                <w:sz w:val="16"/>
                <w:szCs w:val="16"/>
              </w:rPr>
              <w:t>ejściowe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Ilość godz</w:t>
            </w:r>
            <w:r>
              <w:rPr>
                <w:bCs/>
                <w:sz w:val="16"/>
                <w:szCs w:val="16"/>
              </w:rPr>
              <w:t>. na lotnisku przejściowym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max</w:t>
            </w:r>
            <w:proofErr w:type="spellEnd"/>
            <w:r>
              <w:rPr>
                <w:bCs/>
                <w:sz w:val="16"/>
                <w:szCs w:val="16"/>
              </w:rPr>
              <w:t>. do 6 godzin)</w:t>
            </w:r>
          </w:p>
        </w:tc>
        <w:tc>
          <w:tcPr>
            <w:tcW w:w="1701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</w:t>
            </w:r>
            <w:r>
              <w:rPr>
                <w:bCs/>
                <w:sz w:val="16"/>
                <w:szCs w:val="16"/>
              </w:rPr>
              <w:t xml:space="preserve"> wylotu z lotniska przejściowym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Pr="009E1658">
              <w:rPr>
                <w:bCs/>
                <w:sz w:val="16"/>
                <w:szCs w:val="16"/>
              </w:rPr>
              <w:t>o</w:t>
            </w:r>
            <w:r>
              <w:rPr>
                <w:bCs/>
                <w:sz w:val="16"/>
                <w:szCs w:val="16"/>
              </w:rPr>
              <w:t xml:space="preserve"> Bukaresztu lotnisko HENRI COANDA (OTP)</w:t>
            </w:r>
          </w:p>
        </w:tc>
        <w:tc>
          <w:tcPr>
            <w:tcW w:w="1843" w:type="dxa"/>
          </w:tcPr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>Bukaresztu lotnisko HENRI COANDA (OTP)</w:t>
            </w:r>
          </w:p>
          <w:p w:rsidR="00702960" w:rsidRPr="009E1658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02960" w:rsidRDefault="00702960" w:rsidP="00702960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do </w:t>
            </w:r>
            <w:r>
              <w:rPr>
                <w:bCs/>
                <w:sz w:val="16"/>
                <w:szCs w:val="16"/>
              </w:rPr>
              <w:t xml:space="preserve">Bukaresztu lotnisko HENRI COANDA (OTP) 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godz. 18.30 )</w:t>
            </w:r>
          </w:p>
          <w:p w:rsidR="00702960" w:rsidRPr="009E1658" w:rsidRDefault="00702960" w:rsidP="00702960">
            <w:pPr>
              <w:rPr>
                <w:bCs/>
                <w:sz w:val="16"/>
                <w:szCs w:val="16"/>
              </w:rPr>
            </w:pPr>
          </w:p>
        </w:tc>
      </w:tr>
      <w:tr w:rsidR="00702960" w:rsidRPr="0032209B" w:rsidTr="00702960">
        <w:tc>
          <w:tcPr>
            <w:tcW w:w="1188" w:type="dxa"/>
          </w:tcPr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960" w:rsidRPr="00702960" w:rsidRDefault="00702960" w:rsidP="003D056B">
            <w:pPr>
              <w:rPr>
                <w:bCs/>
              </w:rPr>
            </w:pPr>
            <w:r w:rsidRPr="00702960">
              <w:rPr>
                <w:bCs/>
                <w:sz w:val="22"/>
                <w:szCs w:val="22"/>
              </w:rPr>
              <w:t>03.11.2013 r.</w:t>
            </w:r>
          </w:p>
        </w:tc>
        <w:tc>
          <w:tcPr>
            <w:tcW w:w="992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 _:_ _</w:t>
            </w:r>
          </w:p>
        </w:tc>
        <w:tc>
          <w:tcPr>
            <w:tcW w:w="1701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_ _:_ _</w:t>
            </w:r>
          </w:p>
        </w:tc>
        <w:tc>
          <w:tcPr>
            <w:tcW w:w="1843" w:type="dxa"/>
          </w:tcPr>
          <w:p w:rsidR="00702960" w:rsidRPr="00702960" w:rsidRDefault="00702960" w:rsidP="003D056B">
            <w:pPr>
              <w:rPr>
                <w:bCs/>
              </w:rPr>
            </w:pPr>
            <w:r w:rsidRPr="00702960">
              <w:rPr>
                <w:bCs/>
              </w:rPr>
              <w:t>03.11.2013 r.</w:t>
            </w:r>
          </w:p>
        </w:tc>
        <w:tc>
          <w:tcPr>
            <w:tcW w:w="2126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Default="00702960" w:rsidP="00702960">
      <w:pPr>
        <w:jc w:val="center"/>
        <w:rPr>
          <w:iCs/>
        </w:rPr>
      </w:pPr>
      <w:r w:rsidRPr="00B654E0">
        <w:rPr>
          <w:iCs/>
        </w:rPr>
        <w:t>WYLOT Z</w:t>
      </w:r>
      <w:r>
        <w:rPr>
          <w:iCs/>
        </w:rPr>
        <w:t xml:space="preserve"> BUKARESZTU HENRI COANDA (OTP)</w:t>
      </w:r>
    </w:p>
    <w:p w:rsidR="00702960" w:rsidRPr="00B654E0" w:rsidRDefault="00702960" w:rsidP="00702960">
      <w:pPr>
        <w:jc w:val="center"/>
        <w:rPr>
          <w:iCs/>
        </w:rPr>
      </w:pPr>
    </w:p>
    <w:tbl>
      <w:tblPr>
        <w:tblW w:w="1295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88"/>
        <w:gridCol w:w="1276"/>
        <w:gridCol w:w="1123"/>
        <w:gridCol w:w="1287"/>
        <w:gridCol w:w="1134"/>
        <w:gridCol w:w="1559"/>
        <w:gridCol w:w="2410"/>
        <w:gridCol w:w="1559"/>
      </w:tblGrid>
      <w:tr w:rsidR="00702960" w:rsidRPr="0032209B" w:rsidTr="00702960">
        <w:tc>
          <w:tcPr>
            <w:tcW w:w="1417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wylotu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8" w:type="dxa"/>
          </w:tcPr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w Bukareszcie (OTP)</w:t>
            </w:r>
          </w:p>
        </w:tc>
        <w:tc>
          <w:tcPr>
            <w:tcW w:w="1276" w:type="dxa"/>
          </w:tcPr>
          <w:p w:rsidR="00702960" w:rsidRPr="00702960" w:rsidRDefault="00702960" w:rsidP="00702960">
            <w:pPr>
              <w:rPr>
                <w:sz w:val="16"/>
                <w:szCs w:val="16"/>
              </w:rPr>
            </w:pPr>
            <w:r w:rsidRPr="00702960">
              <w:rPr>
                <w:sz w:val="16"/>
                <w:szCs w:val="16"/>
              </w:rPr>
              <w:t>Nazwa lotniska prze</w:t>
            </w:r>
            <w:r>
              <w:rPr>
                <w:sz w:val="16"/>
                <w:szCs w:val="16"/>
              </w:rPr>
              <w:t>jściowego</w:t>
            </w:r>
          </w:p>
        </w:tc>
        <w:tc>
          <w:tcPr>
            <w:tcW w:w="1123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prze</w:t>
            </w:r>
            <w:r>
              <w:rPr>
                <w:bCs/>
                <w:sz w:val="16"/>
                <w:szCs w:val="16"/>
              </w:rPr>
              <w:t>jściowe</w:t>
            </w:r>
          </w:p>
        </w:tc>
        <w:tc>
          <w:tcPr>
            <w:tcW w:w="1287" w:type="dxa"/>
          </w:tcPr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Ilość godz.</w:t>
            </w:r>
            <w:r>
              <w:rPr>
                <w:bCs/>
                <w:sz w:val="16"/>
                <w:szCs w:val="16"/>
              </w:rPr>
              <w:t xml:space="preserve"> na lotnisku przejściowym</w:t>
            </w:r>
          </w:p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</w:t>
            </w:r>
            <w:proofErr w:type="spellStart"/>
            <w:r w:rsidRPr="00702960">
              <w:rPr>
                <w:bCs/>
                <w:sz w:val="16"/>
                <w:szCs w:val="16"/>
              </w:rPr>
              <w:t>max</w:t>
            </w:r>
            <w:proofErr w:type="spellEnd"/>
            <w:r w:rsidRPr="00702960">
              <w:rPr>
                <w:bCs/>
                <w:sz w:val="16"/>
                <w:szCs w:val="16"/>
              </w:rPr>
              <w:t>. do 6 godzin)</w:t>
            </w:r>
          </w:p>
        </w:tc>
        <w:tc>
          <w:tcPr>
            <w:tcW w:w="1134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wylotu z lotniska przejściowego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do lotniska docelowego w Polsce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09.11.2013 r. </w:t>
            </w:r>
            <w:r w:rsidRPr="00702960">
              <w:rPr>
                <w:bCs/>
                <w:sz w:val="16"/>
                <w:szCs w:val="16"/>
              </w:rPr>
              <w:t>– (</w:t>
            </w:r>
            <w:r>
              <w:rPr>
                <w:bCs/>
                <w:sz w:val="16"/>
                <w:szCs w:val="16"/>
              </w:rPr>
              <w:t>dopuszcza się 10.11</w:t>
            </w:r>
            <w:r w:rsidRPr="00702960">
              <w:rPr>
                <w:bCs/>
                <w:sz w:val="16"/>
                <w:szCs w:val="16"/>
              </w:rPr>
              <w:t>.2013 r. godz. 0.30)</w:t>
            </w: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Default="00702960" w:rsidP="00702960">
            <w:pPr>
              <w:rPr>
                <w:bCs/>
                <w:sz w:val="16"/>
                <w:szCs w:val="16"/>
              </w:rPr>
            </w:pPr>
          </w:p>
          <w:p w:rsidR="00702960" w:rsidRPr="00702960" w:rsidRDefault="00702960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 lub</w:t>
            </w:r>
            <w:r>
              <w:rPr>
                <w:bCs/>
                <w:sz w:val="16"/>
                <w:szCs w:val="16"/>
              </w:rPr>
              <w:t xml:space="preserve"> Wrocław lub</w:t>
            </w:r>
            <w:r w:rsidRPr="00702960">
              <w:rPr>
                <w:bCs/>
                <w:sz w:val="16"/>
                <w:szCs w:val="16"/>
              </w:rPr>
              <w:t xml:space="preserve"> Warszawa)</w:t>
            </w:r>
          </w:p>
        </w:tc>
        <w:tc>
          <w:tcPr>
            <w:tcW w:w="1559" w:type="dxa"/>
          </w:tcPr>
          <w:p w:rsidR="00702960" w:rsidRPr="00702960" w:rsidRDefault="00702960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702960" w:rsidRPr="0032209B" w:rsidTr="00702960">
        <w:tc>
          <w:tcPr>
            <w:tcW w:w="1417" w:type="dxa"/>
          </w:tcPr>
          <w:p w:rsidR="00702960" w:rsidRPr="00B654E0" w:rsidRDefault="00702960" w:rsidP="003D05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09.11.2013 r.</w:t>
            </w:r>
          </w:p>
        </w:tc>
        <w:tc>
          <w:tcPr>
            <w:tcW w:w="1188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76" w:type="dxa"/>
          </w:tcPr>
          <w:p w:rsidR="00702960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  <w:p w:rsidR="00702960" w:rsidRPr="0032209B" w:rsidRDefault="00702960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287" w:type="dxa"/>
          </w:tcPr>
          <w:p w:rsidR="00702960" w:rsidRPr="00973EF2" w:rsidRDefault="00702960" w:rsidP="007029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134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559" w:type="dxa"/>
          </w:tcPr>
          <w:p w:rsidR="00702960" w:rsidRPr="00A63CC8" w:rsidRDefault="00702960" w:rsidP="003D05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02960" w:rsidRPr="00973EF2" w:rsidRDefault="00702960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Default="00702960" w:rsidP="00702960">
      <w:pPr>
        <w:rPr>
          <w:i/>
          <w:iCs/>
        </w:rPr>
      </w:pPr>
    </w:p>
    <w:p w:rsidR="00702960" w:rsidRPr="00A63CC8" w:rsidRDefault="00702960" w:rsidP="0070296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 xml:space="preserve">Upełnomocniony przedstawiciel    </w:t>
      </w:r>
    </w:p>
    <w:p w:rsidR="00702960" w:rsidRPr="00A63CC8" w:rsidRDefault="00702960" w:rsidP="00702960">
      <w:pPr>
        <w:rPr>
          <w:sz w:val="20"/>
          <w:szCs w:val="20"/>
        </w:rPr>
      </w:pP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702960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................................................</w:t>
      </w:r>
    </w:p>
    <w:p w:rsidR="00702960" w:rsidRPr="00EA5F96" w:rsidRDefault="00702960" w:rsidP="00702960">
      <w:pPr>
        <w:rPr>
          <w:sz w:val="20"/>
          <w:szCs w:val="20"/>
          <w:u w:val="single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FD" w:rsidRDefault="007D2BFD" w:rsidP="0018471D">
      <w:r>
        <w:separator/>
      </w:r>
    </w:p>
  </w:endnote>
  <w:endnote w:type="continuationSeparator" w:id="0">
    <w:p w:rsidR="007D2BFD" w:rsidRDefault="007D2BFD" w:rsidP="001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FD" w:rsidRDefault="007D2BFD" w:rsidP="0018471D">
      <w:r>
        <w:separator/>
      </w:r>
    </w:p>
  </w:footnote>
  <w:footnote w:type="continuationSeparator" w:id="0">
    <w:p w:rsidR="007D2BFD" w:rsidRDefault="007D2BFD" w:rsidP="0018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1D" w:rsidRDefault="0018471D" w:rsidP="0018471D">
    <w:pPr>
      <w:pStyle w:val="Nagwek"/>
      <w:tabs>
        <w:tab w:val="clear" w:pos="4536"/>
        <w:tab w:val="clear" w:pos="9072"/>
        <w:tab w:val="left" w:pos="1980"/>
      </w:tabs>
    </w:pPr>
    <w:r w:rsidRPr="0018471D">
      <w:drawing>
        <wp:inline distT="0" distB="0" distL="0" distR="0">
          <wp:extent cx="2238375" cy="733425"/>
          <wp:effectExtent l="19050" t="0" r="9525" b="0"/>
          <wp:docPr id="2" name="Obraz 1" descr="Mac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348" cy="735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8471D" w:rsidRPr="009F4D6C" w:rsidRDefault="0018471D" w:rsidP="0018471D">
    <w:pPr>
      <w:pStyle w:val="Nagwek"/>
      <w:tabs>
        <w:tab w:val="clear" w:pos="4536"/>
        <w:tab w:val="clear" w:pos="9072"/>
        <w:tab w:val="center" w:pos="4535"/>
      </w:tabs>
      <w:rPr>
        <w:b w:val="0"/>
        <w:noProof/>
        <w:szCs w:val="20"/>
      </w:rPr>
    </w:pPr>
    <w:r>
      <w:rPr>
        <w:rFonts w:ascii="Tahoma" w:hAnsi="Tahoma" w:cs="Tahoma"/>
        <w:b w:val="0"/>
        <w:color w:val="000000"/>
        <w:sz w:val="16"/>
        <w:szCs w:val="16"/>
      </w:rPr>
      <w:t>Te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projekt</w:t>
    </w:r>
    <w:r>
      <w:rPr>
        <w:rFonts w:ascii="Tahoma" w:hAnsi="Tahoma" w:cs="Tahoma"/>
        <w:b w:val="0"/>
        <w:color w:val="000000"/>
        <w:sz w:val="16"/>
        <w:szCs w:val="16"/>
      </w:rPr>
      <w:t>y został zrealizowane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przy wsparciu finansowym Komisji Europejskiej.</w:t>
    </w:r>
  </w:p>
  <w:p w:rsidR="0018471D" w:rsidRPr="0018471D" w:rsidRDefault="0018471D" w:rsidP="0018471D">
    <w:pPr>
      <w:shd w:val="clear" w:color="auto" w:fill="FFFFFF"/>
      <w:jc w:val="both"/>
      <w:rPr>
        <w:b w:val="0"/>
        <w:color w:val="000000"/>
        <w:sz w:val="16"/>
        <w:szCs w:val="16"/>
      </w:rPr>
    </w:pPr>
    <w:r w:rsidRPr="001B6DE9">
      <w:rPr>
        <w:rFonts w:ascii="Tahoma" w:hAnsi="Tahoma" w:cs="Tahoma"/>
        <w:b w:val="0"/>
        <w:color w:val="000000"/>
        <w:sz w:val="16"/>
        <w:szCs w:val="16"/>
      </w:rPr>
      <w:t>Projekt</w:t>
    </w:r>
    <w:r>
      <w:rPr>
        <w:rFonts w:ascii="Tahoma" w:hAnsi="Tahoma" w:cs="Tahoma"/>
        <w:b w:val="0"/>
        <w:color w:val="000000"/>
        <w:sz w:val="16"/>
        <w:szCs w:val="16"/>
      </w:rPr>
      <w:t>y lub publikacje</w:t>
    </w:r>
    <w:r w:rsidRPr="001B6DE9">
      <w:rPr>
        <w:rFonts w:ascii="Tahoma" w:hAnsi="Tahoma" w:cs="Tahoma"/>
        <w:b w:val="0"/>
        <w:color w:val="000000"/>
        <w:sz w:val="16"/>
        <w:szCs w:val="16"/>
      </w:rPr>
      <w:t xml:space="preserve"> odzwierciedlają jedynie stanowisko ich autora i Komisja Europejska nie ponosi odpowiedzialności za umieszczoną w nich zawartość merytoryczną</w:t>
    </w:r>
    <w:r>
      <w:rPr>
        <w:b w:val="0"/>
        <w:color w:val="000000"/>
        <w:sz w:val="16"/>
        <w:szCs w:val="16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2960"/>
    <w:rsid w:val="0018471D"/>
    <w:rsid w:val="00470C1D"/>
    <w:rsid w:val="00702960"/>
    <w:rsid w:val="007D2BFD"/>
    <w:rsid w:val="00880FC3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71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84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4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71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1D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2013-09-11T12:34:00Z</dcterms:created>
  <dcterms:modified xsi:type="dcterms:W3CDTF">2013-09-12T06:09:00Z</dcterms:modified>
</cp:coreProperties>
</file>