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57"/>
        <w:gridCol w:w="2126"/>
        <w:gridCol w:w="1625"/>
      </w:tblGrid>
      <w:tr w:rsidR="00EC1768" w:rsidTr="00EC1768">
        <w:trPr>
          <w:cantSplit/>
        </w:trPr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68" w:rsidRDefault="00EC1768">
            <w:r>
              <w:br w:type="page"/>
            </w:r>
          </w:p>
          <w:p w:rsidR="00EC1768" w:rsidRDefault="00EC1768"/>
          <w:p w:rsidR="00EC1768" w:rsidRDefault="00EC1768"/>
          <w:p w:rsidR="00EC1768" w:rsidRDefault="00EC1768"/>
          <w:p w:rsidR="00EC1768" w:rsidRDefault="00EC1768"/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68" w:rsidRDefault="00EC1768">
            <w:pPr>
              <w:pStyle w:val="Tytu"/>
              <w:rPr>
                <w:sz w:val="20"/>
              </w:rPr>
            </w:pPr>
          </w:p>
        </w:tc>
      </w:tr>
      <w:tr w:rsidR="00EC1768" w:rsidTr="00EC1768">
        <w:trPr>
          <w:cantSplit/>
        </w:trPr>
        <w:tc>
          <w:tcPr>
            <w:tcW w:w="5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68" w:rsidRDefault="00EC17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68" w:rsidRDefault="00EC1768">
            <w:pPr>
              <w:jc w:val="center"/>
            </w:pPr>
            <w:r>
              <w:t>Strona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68" w:rsidRDefault="00EC1768">
            <w:pPr>
              <w:jc w:val="center"/>
            </w:pPr>
          </w:p>
        </w:tc>
      </w:tr>
      <w:tr w:rsidR="00EC1768" w:rsidTr="00EC1768">
        <w:trPr>
          <w:cantSplit/>
          <w:trHeight w:val="438"/>
        </w:trPr>
        <w:tc>
          <w:tcPr>
            <w:tcW w:w="5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68" w:rsidRDefault="00EC17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68" w:rsidRDefault="00EC1768">
            <w:pPr>
              <w:jc w:val="center"/>
            </w:pPr>
            <w:r>
              <w:t>z ogólnej liczby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68" w:rsidRDefault="00EC1768">
            <w:pPr>
              <w:jc w:val="center"/>
            </w:pPr>
          </w:p>
        </w:tc>
      </w:tr>
    </w:tbl>
    <w:p w:rsidR="00EC1768" w:rsidRDefault="00EC1768" w:rsidP="00EC1768">
      <w:pPr>
        <w:ind w:firstLine="1843"/>
        <w:rPr>
          <w:i/>
        </w:rPr>
      </w:pPr>
      <w:r>
        <w:rPr>
          <w:i/>
        </w:rPr>
        <w:t>(pieczęć Wykonawcy)</w:t>
      </w:r>
    </w:p>
    <w:p w:rsidR="00EC1768" w:rsidRDefault="00EC1768" w:rsidP="00EC1768">
      <w:pPr>
        <w:jc w:val="both"/>
      </w:pPr>
    </w:p>
    <w:p w:rsidR="00EC1768" w:rsidRDefault="00EC1768" w:rsidP="00EC1768">
      <w:pPr>
        <w:jc w:val="both"/>
      </w:pPr>
      <w:r>
        <w:t>ZAŁĄCZNIK Nr 4</w:t>
      </w:r>
    </w:p>
    <w:p w:rsidR="00EC1768" w:rsidRDefault="00EC1768" w:rsidP="00EC1768">
      <w:pPr>
        <w:rPr>
          <w:i/>
          <w:iCs/>
        </w:rPr>
      </w:pPr>
    </w:p>
    <w:p w:rsidR="00EC1768" w:rsidRDefault="00EC1768" w:rsidP="00EC1768">
      <w:pPr>
        <w:jc w:val="center"/>
        <w:rPr>
          <w:iCs/>
        </w:rPr>
      </w:pPr>
      <w:r>
        <w:rPr>
          <w:iCs/>
        </w:rPr>
        <w:t>ZESTAWIENIE PARAMETRÓW OFEROWANEGO SPRZĘTU INNEGO NIŻ WYMIENIONY W SIWZ, PARAMETRY TE BĘDĄ OCENIANE JAKO RÓWNOWAŻNE</w:t>
      </w:r>
    </w:p>
    <w:p w:rsidR="00EC1768" w:rsidRDefault="00EC1768" w:rsidP="00EC1768">
      <w:pPr>
        <w:jc w:val="both"/>
        <w:rPr>
          <w:iCs/>
          <w:u w:val="single"/>
        </w:rPr>
      </w:pPr>
      <w:r>
        <w:rPr>
          <w:iCs/>
        </w:rPr>
        <w:t xml:space="preserve">Uwaga: </w:t>
      </w:r>
      <w:r>
        <w:rPr>
          <w:iCs/>
          <w:u w:val="single"/>
        </w:rPr>
        <w:t>wypełnia wyłączenie Wykonawca oferujący sprzęt o parametrach innych niż wymienione w SIWZ. Różnice należy wpisać drukowanymi literami tylko w wierszach, w których zapisy SIWZ są różne. Jeżeli oferowane sprzęt i oprogramowanie jest zgodne z zapisami SIWZ wówczas nie należy wypełniać tego załącznika</w:t>
      </w:r>
    </w:p>
    <w:p w:rsidR="00EC1768" w:rsidRDefault="00EC1768" w:rsidP="00EC1768">
      <w:pPr>
        <w:pStyle w:val="Tekstpodstawowy"/>
        <w:spacing w:before="100" w:beforeAutospacing="1" w:after="100" w:afterAutospacing="1"/>
        <w:jc w:val="both"/>
        <w:rPr>
          <w:b/>
          <w:u w:val="single"/>
        </w:rPr>
      </w:pPr>
      <w:r>
        <w:rPr>
          <w:bCs/>
          <w:szCs w:val="24"/>
        </w:rPr>
        <w:t>1</w:t>
      </w:r>
      <w:r>
        <w:rPr>
          <w:b/>
          <w:i/>
          <w:iCs/>
          <w:szCs w:val="24"/>
          <w:u w:val="single"/>
        </w:rPr>
        <w:t>.</w:t>
      </w:r>
      <w:r>
        <w:rPr>
          <w:b/>
          <w:u w:val="single"/>
        </w:rPr>
        <w:t xml:space="preserve">Komputer przenośmy (laptop)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- 3 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2758"/>
        <w:gridCol w:w="2811"/>
        <w:gridCol w:w="2811"/>
      </w:tblGrid>
      <w:tr w:rsidR="00EC1768" w:rsidTr="00EC17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C1768" w:rsidRDefault="00EC1768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C1768" w:rsidRDefault="00EC1768">
            <w:pPr>
              <w:jc w:val="center"/>
              <w:rPr>
                <w:b w:val="0"/>
              </w:rPr>
            </w:pPr>
            <w:r>
              <w:rPr>
                <w:b w:val="0"/>
              </w:rPr>
              <w:t>Parametr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C1768" w:rsidRDefault="00EC1768">
            <w:pPr>
              <w:jc w:val="center"/>
              <w:rPr>
                <w:b w:val="0"/>
              </w:rPr>
            </w:pPr>
            <w:r>
              <w:rPr>
                <w:rFonts w:ascii="Calibri" w:hAnsi="Calibri"/>
                <w:sz w:val="20"/>
                <w:szCs w:val="20"/>
              </w:rPr>
              <w:t>Wymagane minimalne parametry techniczne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C1768" w:rsidRDefault="00EC1768">
            <w:pPr>
              <w:jc w:val="center"/>
              <w:rPr>
                <w:b w:val="0"/>
              </w:rPr>
            </w:pPr>
            <w:r>
              <w:rPr>
                <w:b w:val="0"/>
              </w:rPr>
              <w:t>Parametry oferowane</w:t>
            </w:r>
          </w:p>
        </w:tc>
      </w:tr>
      <w:tr w:rsidR="00EC1768" w:rsidTr="00EC17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68" w:rsidRDefault="00EC176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68" w:rsidRDefault="00EC176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Procesor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68" w:rsidRDefault="00EC1768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dwurdzeniowy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68" w:rsidRDefault="00EC1768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EC1768" w:rsidTr="00EC17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68" w:rsidRDefault="00EC176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68" w:rsidRDefault="00EC176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Dysk Twardy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68" w:rsidRDefault="00EC1768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320 GB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68" w:rsidRDefault="00EC1768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EC1768" w:rsidTr="00EC17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68" w:rsidRDefault="00EC176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68" w:rsidRDefault="00EC176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Zainstalowana pamięć RAM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68" w:rsidRDefault="00EC1768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 GB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68" w:rsidRDefault="00EC1768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EC1768" w:rsidTr="00EC17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68" w:rsidRDefault="00EC176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68" w:rsidRDefault="00EC176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Przekątna ekranu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68" w:rsidRDefault="00EC1768">
            <w:pPr>
              <w:rPr>
                <w:rFonts w:ascii="Calibri" w:hAnsi="Calibri"/>
                <w:b w:val="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de-DE"/>
              </w:rPr>
              <w:t xml:space="preserve">15 ‘’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68" w:rsidRDefault="00EC1768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de-DE"/>
              </w:rPr>
              <w:t xml:space="preserve">   </w:t>
            </w:r>
          </w:p>
        </w:tc>
      </w:tr>
      <w:tr w:rsidR="00EC1768" w:rsidTr="00EC17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68" w:rsidRDefault="00EC176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68" w:rsidRDefault="00EC176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Napęd wbudowany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68" w:rsidRDefault="00EC1768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DVD/RW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68" w:rsidRDefault="00EC1768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EC1768" w:rsidTr="00EC17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68" w:rsidRDefault="00EC176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68" w:rsidRDefault="00EC176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Złącza zewnętrzne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68" w:rsidRDefault="00EC1768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VGA</w:t>
            </w:r>
          </w:p>
          <w:p w:rsidR="00EC1768" w:rsidRDefault="00EC1768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3 x USB</w:t>
            </w:r>
          </w:p>
          <w:p w:rsidR="00EC1768" w:rsidRDefault="00EC1768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czytnik kart</w:t>
            </w:r>
          </w:p>
          <w:p w:rsidR="00EC1768" w:rsidRDefault="00EC1768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 x RJ45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68" w:rsidRDefault="00EC1768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EC1768" w:rsidTr="00EC17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68" w:rsidRDefault="00EC176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68" w:rsidRDefault="00EC176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System operacyjny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68" w:rsidRDefault="00EC1768">
            <w:pPr>
              <w:pStyle w:val="tekst"/>
              <w:suppressLineNumbers w:val="0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Microsoft Windows 7 lub Windows 8.1  z możliwością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downgrade</w:t>
            </w:r>
            <w:proofErr w:type="spellEnd"/>
          </w:p>
          <w:p w:rsidR="00EC1768" w:rsidRDefault="00EC1768">
            <w:pPr>
              <w:pStyle w:val="tekst"/>
              <w:suppressLineNumbers w:val="0"/>
              <w:spacing w:before="0" w:after="0"/>
              <w:ind w:left="1429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68" w:rsidRDefault="00EC1768">
            <w:pPr>
              <w:pStyle w:val="tekst"/>
              <w:suppressLineNumbers w:val="0"/>
              <w:spacing w:before="0" w:after="0"/>
              <w:ind w:left="1429"/>
              <w:rPr>
                <w:rFonts w:ascii="Calibri" w:hAnsi="Calibri"/>
                <w:sz w:val="22"/>
                <w:szCs w:val="22"/>
              </w:rPr>
            </w:pPr>
          </w:p>
        </w:tc>
      </w:tr>
      <w:tr w:rsidR="00EC1768" w:rsidTr="00EC17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68" w:rsidRDefault="00EC176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68" w:rsidRDefault="00EC176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Program antywirusowy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68" w:rsidRDefault="00EC1768">
            <w:pPr>
              <w:pStyle w:val="tekst"/>
              <w:suppressLineNumbers w:val="0"/>
              <w:spacing w:before="0" w:after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ESET NOD 32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Endpoint</w:t>
            </w:r>
            <w:proofErr w:type="spellEnd"/>
          </w:p>
          <w:p w:rsidR="00EC1768" w:rsidRPr="00EC1768" w:rsidRDefault="00EC1768">
            <w:pPr>
              <w:pStyle w:val="tekst"/>
              <w:suppressLineNumbers w:val="0"/>
              <w:spacing w:before="0" w:after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C1768">
              <w:rPr>
                <w:rFonts w:ascii="Calibri" w:hAnsi="Calibri"/>
                <w:b/>
                <w:bCs/>
                <w:sz w:val="22"/>
                <w:szCs w:val="22"/>
              </w:rPr>
              <w:t>Licencja – 2 lata (min. =max)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68" w:rsidRDefault="00EC1768">
            <w:pPr>
              <w:pStyle w:val="tekst"/>
              <w:suppressLineNumbers w:val="0"/>
              <w:spacing w:before="0" w:after="0"/>
              <w:jc w:val="lef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C1768" w:rsidTr="00EC17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68" w:rsidRDefault="00EC176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68" w:rsidRDefault="00EC176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Gwarancja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68" w:rsidRDefault="00EC1768">
            <w:pPr>
              <w:jc w:val="both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>2 lata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68" w:rsidRDefault="00EC1768">
            <w:pPr>
              <w:jc w:val="both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</w:tbl>
    <w:p w:rsidR="00EC1768" w:rsidRDefault="00EC1768" w:rsidP="00EC1768">
      <w:pPr>
        <w:pageBreakBefore/>
      </w:pPr>
      <w:r>
        <w:lastRenderedPageBreak/>
        <w:t>2. Router sieciowy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- 1 szt.</w:t>
      </w:r>
    </w:p>
    <w:p w:rsidR="00EC1768" w:rsidRDefault="00EC1768" w:rsidP="00EC1768"/>
    <w:tbl>
      <w:tblPr>
        <w:tblW w:w="9990" w:type="dxa"/>
        <w:tblInd w:w="125" w:type="dxa"/>
        <w:tblLayout w:type="fixed"/>
        <w:tblLook w:val="04A0"/>
      </w:tblPr>
      <w:tblGrid>
        <w:gridCol w:w="703"/>
        <w:gridCol w:w="2237"/>
        <w:gridCol w:w="3525"/>
        <w:gridCol w:w="3525"/>
      </w:tblGrid>
      <w:tr w:rsidR="00EC1768" w:rsidTr="00EC176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EC1768" w:rsidRDefault="00EC1768">
            <w:pPr>
              <w:snapToGrid w:val="0"/>
              <w:spacing w:after="200"/>
              <w:jc w:val="center"/>
            </w:pPr>
            <w:r>
              <w:t>Lp.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EC1768" w:rsidRDefault="00EC1768">
            <w:pPr>
              <w:snapToGrid w:val="0"/>
              <w:spacing w:after="200"/>
              <w:jc w:val="center"/>
            </w:pPr>
            <w:r>
              <w:t>Parametr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EC1768" w:rsidRDefault="00EC1768">
            <w:pPr>
              <w:snapToGrid w:val="0"/>
              <w:spacing w:after="200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Wymagane minimalne parametry techniczne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EC1768" w:rsidRDefault="00EC1768">
            <w:pPr>
              <w:snapToGrid w:val="0"/>
              <w:spacing w:after="200"/>
              <w:jc w:val="center"/>
            </w:pPr>
            <w:r>
              <w:t>Parametry oferowane</w:t>
            </w:r>
          </w:p>
        </w:tc>
      </w:tr>
      <w:tr w:rsidR="00EC1768" w:rsidTr="00EC176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68" w:rsidRDefault="00EC1768">
            <w:pPr>
              <w:snapToGrid w:val="0"/>
              <w:spacing w:after="200"/>
              <w:jc w:val="center"/>
            </w:pPr>
            <w:r>
              <w:t>1.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68" w:rsidRDefault="00EC1768">
            <w:pPr>
              <w:snapToGrid w:val="0"/>
              <w:spacing w:after="200"/>
            </w:pPr>
            <w:r>
              <w:t xml:space="preserve">Porty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768" w:rsidRDefault="00EC1768">
            <w:pPr>
              <w:pStyle w:val="NormalnyWe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portów 10/100/1000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68" w:rsidRDefault="00EC1768">
            <w:pPr>
              <w:pStyle w:val="NormalnyWeb"/>
              <w:snapToGrid w:val="0"/>
              <w:rPr>
                <w:sz w:val="20"/>
                <w:szCs w:val="20"/>
              </w:rPr>
            </w:pPr>
          </w:p>
        </w:tc>
      </w:tr>
      <w:tr w:rsidR="00EC1768" w:rsidTr="00EC1768">
        <w:trPr>
          <w:trHeight w:val="470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768" w:rsidRDefault="00EC1768">
            <w:pPr>
              <w:snapToGrid w:val="0"/>
              <w:jc w:val="center"/>
            </w:pPr>
            <w:r>
              <w:t>2.</w:t>
            </w:r>
          </w:p>
          <w:p w:rsidR="00EC1768" w:rsidRDefault="00EC1768">
            <w:pPr>
              <w:spacing w:after="200"/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68" w:rsidRDefault="00EC1768">
            <w:pPr>
              <w:snapToGrid w:val="0"/>
              <w:spacing w:after="200"/>
            </w:pPr>
            <w:r>
              <w:t>Zapora korporacyjna (firewall)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768" w:rsidRDefault="00EC1768">
            <w:pPr>
              <w:pStyle w:val="Akapitzlist"/>
              <w:snapToGrid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Urządzenie ma obsługiwać translacje adresów NAT, PAT, 1-PAT</w:t>
            </w:r>
          </w:p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Urządzenie ma dawać możliwość ustawienia trybu pracy jako router, </w:t>
            </w:r>
            <w:proofErr w:type="spellStart"/>
            <w:r>
              <w:rPr>
                <w:rFonts w:ascii="Times New Roman" w:hAnsi="Times New Roman"/>
              </w:rPr>
              <w:t>bridge</w:t>
            </w:r>
            <w:proofErr w:type="spellEnd"/>
            <w:r>
              <w:rPr>
                <w:rFonts w:ascii="Times New Roman" w:hAnsi="Times New Roman"/>
              </w:rPr>
              <w:t xml:space="preserve"> lub hybrydowo (część jako router a część jako </w:t>
            </w:r>
            <w:proofErr w:type="spellStart"/>
            <w:r>
              <w:rPr>
                <w:rFonts w:ascii="Times New Roman" w:hAnsi="Times New Roman"/>
              </w:rPr>
              <w:t>bridge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Administrator ma możliwość zdefiniowania minimum 10 różnych zestawów reguł</w:t>
            </w:r>
          </w:p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Edytor reguł na firewall ma posiadać wbudowany analizator reguł, który eliminuje sprzeczności w konfiguracji reguł lub wykazuje na użycie nieistniejących elementów sieciowych (obiektów)</w:t>
            </w:r>
          </w:p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Firewall ma możliwość uwierzytelniania i autoryzację użytkowników w oparciu o bazę lokalną lub zewnętrzny serwer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EC1768" w:rsidTr="00EC1768">
        <w:trPr>
          <w:trHeight w:val="388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68" w:rsidRDefault="00EC1768">
            <w:pPr>
              <w:snapToGrid w:val="0"/>
              <w:spacing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68" w:rsidRDefault="00EC1768">
            <w:pPr>
              <w:snapToGrid w:val="0"/>
              <w:spacing w:after="200"/>
              <w:rPr>
                <w:lang w:val="en-US"/>
              </w:rPr>
            </w:pPr>
            <w:r>
              <w:rPr>
                <w:lang w:val="en-US"/>
              </w:rPr>
              <w:t>Intrusion Prevention System (IPS)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768" w:rsidRDefault="00EC1768">
            <w:pPr>
              <w:pStyle w:val="Akapitzlist"/>
              <w:snapToGrid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IPS ma być zaimplementowane w jądrze systemu i ma wykrywać włamania oraz anomalia w ruchu sieciowym przy pomocy analizy protokołów oraz analizy heurystycznej </w:t>
            </w:r>
          </w:p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Moduł IPS ma być opracowany przez producenta urządzenia. Nie dopuszcza się aby moduł IPS pochodził od zewnętrznego dostawcy.</w:t>
            </w:r>
          </w:p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Moduł IPS ma zabezpieczać co najmniej 10000 ataków i zagrożeń</w:t>
            </w:r>
          </w:p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Moduł IPS ma nie tylko wykrywać ale i usuwać szkodliwą zawartość w kodzie HTML oraz </w:t>
            </w:r>
            <w:proofErr w:type="spellStart"/>
            <w:r>
              <w:rPr>
                <w:rFonts w:ascii="Times New Roman" w:hAnsi="Times New Roman"/>
              </w:rPr>
              <w:t>Javascript</w:t>
            </w:r>
            <w:proofErr w:type="spellEnd"/>
            <w:r>
              <w:rPr>
                <w:rFonts w:ascii="Times New Roman" w:hAnsi="Times New Roman"/>
              </w:rPr>
              <w:t xml:space="preserve"> żądanej przez użytkownika strony internetowej.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EC1768" w:rsidTr="00EC1768">
        <w:trPr>
          <w:trHeight w:val="338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68" w:rsidRDefault="00EC1768">
            <w:pPr>
              <w:snapToGrid w:val="0"/>
              <w:spacing w:after="200"/>
              <w:jc w:val="center"/>
            </w:pPr>
            <w:r>
              <w:lastRenderedPageBreak/>
              <w:t>4.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68" w:rsidRDefault="00EC1768">
            <w:pPr>
              <w:snapToGrid w:val="0"/>
              <w:spacing w:after="200"/>
            </w:pPr>
            <w:r>
              <w:t>Kształtowanie pasma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768" w:rsidRDefault="00EC1768">
            <w:pPr>
              <w:pStyle w:val="Akapitzlist"/>
              <w:snapToGrid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Urządzenie ma mieć możliwość kształtowania pasma w oparciu o </w:t>
            </w:r>
            <w:proofErr w:type="spellStart"/>
            <w:r>
              <w:rPr>
                <w:rFonts w:ascii="Times New Roman" w:hAnsi="Times New Roman"/>
              </w:rPr>
              <w:t>priorytezację</w:t>
            </w:r>
            <w:proofErr w:type="spellEnd"/>
            <w:r>
              <w:rPr>
                <w:rFonts w:ascii="Times New Roman" w:hAnsi="Times New Roman"/>
              </w:rPr>
              <w:t xml:space="preserve"> ruchu oraz minimalną i maksymalną wartość pasma.</w:t>
            </w:r>
          </w:p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Ograniczanie pasma ma być określane względem reguły na firewallu w odniesieniu do adresu IP, autoryzowanego użytkownika </w:t>
            </w:r>
          </w:p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Rozwiązanie ma umożliwiać tworzenie tzw. Kolejki nie mającej wpływu na kształtowanie pasma a na śledzenie konkretnego typu ruchu (monitoring)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EC1768" w:rsidTr="00EC1768">
        <w:trPr>
          <w:trHeight w:val="412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68" w:rsidRDefault="00EC1768">
            <w:pPr>
              <w:snapToGrid w:val="0"/>
              <w:spacing w:after="200"/>
              <w:jc w:val="center"/>
            </w:pPr>
            <w:r>
              <w:t>5.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68" w:rsidRDefault="00EC1768">
            <w:pPr>
              <w:snapToGrid w:val="0"/>
              <w:spacing w:after="200"/>
            </w:pPr>
            <w:r>
              <w:t>Ochrona antywirusowa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768" w:rsidRDefault="00EC1768">
            <w:pPr>
              <w:pStyle w:val="Akapitzlist"/>
              <w:snapToGrid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Rozwiązanie ma zezwalać na zastosowanie jednego z co najmniej dwóch skanerów antywirusowych w tym jednego dostarczonego przez firmy trzecie (inny niż producent rozwiązania).</w:t>
            </w:r>
          </w:p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 najmniej jeden z dwóch skanerów antywirusowych ma być dostarczany w ramach podstawowej i bezpłatnej licencji.</w:t>
            </w:r>
          </w:p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Administrator ma mieć możliwość definiowania maksymalnego pliku do skanowania programem antywirusowym.</w:t>
            </w:r>
          </w:p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Administrator ma mieć możliwość zdefiniowania treści komunikatu dla użytkownika o wykryciu infekcji.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EC1768" w:rsidTr="00EC1768">
        <w:trPr>
          <w:trHeight w:val="412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68" w:rsidRDefault="00EC1768">
            <w:pPr>
              <w:snapToGrid w:val="0"/>
              <w:spacing w:after="200"/>
              <w:jc w:val="center"/>
            </w:pPr>
            <w:r>
              <w:t>6.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68" w:rsidRDefault="00EC1768">
            <w:pPr>
              <w:snapToGrid w:val="0"/>
              <w:spacing w:after="200"/>
            </w:pPr>
            <w:r>
              <w:t>Ochrona ANTYSPAM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768" w:rsidRDefault="00EC1768">
            <w:pPr>
              <w:pStyle w:val="Akapitzlist"/>
              <w:snapToGrid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Urządzenie ma udostępniać mechanizm klasyfikacji poczty elektronicznej określający czy jest poczta  niechcianą (SPAM)</w:t>
            </w:r>
          </w:p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Ochrona </w:t>
            </w:r>
            <w:proofErr w:type="spellStart"/>
            <w:r>
              <w:rPr>
                <w:rFonts w:ascii="Times New Roman" w:hAnsi="Times New Roman"/>
              </w:rPr>
              <w:t>antyspam</w:t>
            </w:r>
            <w:proofErr w:type="spellEnd"/>
            <w:r>
              <w:rPr>
                <w:rFonts w:ascii="Times New Roman" w:hAnsi="Times New Roman"/>
              </w:rPr>
              <w:t xml:space="preserve"> ma działać w oparciu o: </w:t>
            </w:r>
          </w:p>
          <w:p w:rsidR="00EC1768" w:rsidRDefault="00EC1768" w:rsidP="008763A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Białe/czarne listy</w:t>
            </w:r>
          </w:p>
          <w:p w:rsidR="00EC1768" w:rsidRDefault="00EC1768" w:rsidP="008763A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DNS RBL,</w:t>
            </w:r>
          </w:p>
          <w:p w:rsidR="00EC1768" w:rsidRDefault="00EC1768" w:rsidP="008763A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Heurystyczny skaner</w:t>
            </w:r>
          </w:p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przypadku ochrony o DNS RBL  administrator może modyfikować listę serwerów RBL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EC1768" w:rsidTr="00EC1768">
        <w:trPr>
          <w:trHeight w:val="269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68" w:rsidRDefault="00EC1768">
            <w:pPr>
              <w:snapToGrid w:val="0"/>
              <w:spacing w:after="200"/>
              <w:jc w:val="center"/>
            </w:pPr>
            <w:r>
              <w:lastRenderedPageBreak/>
              <w:t xml:space="preserve">7.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68" w:rsidRDefault="00EC1768">
            <w:pPr>
              <w:snapToGrid w:val="0"/>
              <w:spacing w:after="200"/>
            </w:pPr>
            <w:r>
              <w:t>Wirtualne sieci prywatne (VPN)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768" w:rsidRDefault="00EC1768">
            <w:pPr>
              <w:pStyle w:val="Akapitzlist"/>
              <w:snapToGrid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Urządzenie ma posiadać wbudowany serwer VPN umożliwiający budowanie połączeń VPN typu </w:t>
            </w:r>
            <w:proofErr w:type="spellStart"/>
            <w:r>
              <w:rPr>
                <w:rFonts w:ascii="Times New Roman" w:hAnsi="Times New Roman"/>
              </w:rPr>
              <w:t>client-to-side</w:t>
            </w:r>
            <w:proofErr w:type="spellEnd"/>
            <w:r>
              <w:rPr>
                <w:rFonts w:ascii="Times New Roman" w:hAnsi="Times New Roman"/>
              </w:rPr>
              <w:t xml:space="preserve"> (klient mobilny – lokalizacja) lub </w:t>
            </w:r>
            <w:proofErr w:type="spellStart"/>
            <w:r>
              <w:rPr>
                <w:rFonts w:ascii="Times New Roman" w:hAnsi="Times New Roman"/>
              </w:rPr>
              <w:t>site-to-site</w:t>
            </w:r>
            <w:proofErr w:type="spellEnd"/>
            <w:r>
              <w:rPr>
                <w:rFonts w:ascii="Times New Roman" w:hAnsi="Times New Roman"/>
              </w:rPr>
              <w:t xml:space="preserve"> (lokalizacja –lokalizacja). </w:t>
            </w:r>
          </w:p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Kanały VPN można budować o:</w:t>
            </w:r>
            <w:r>
              <w:rPr>
                <w:rFonts w:ascii="Times New Roman" w:hAnsi="Times New Roman"/>
              </w:rPr>
              <w:br/>
              <w:t>- PPTP VPN</w:t>
            </w:r>
            <w:r>
              <w:rPr>
                <w:rFonts w:ascii="Times New Roman" w:hAnsi="Times New Roman"/>
              </w:rPr>
              <w:br/>
              <w:t xml:space="preserve">- </w:t>
            </w:r>
            <w:proofErr w:type="spellStart"/>
            <w:r>
              <w:rPr>
                <w:rFonts w:ascii="Times New Roman" w:hAnsi="Times New Roman"/>
              </w:rPr>
              <w:t>IPSec</w:t>
            </w:r>
            <w:proofErr w:type="spellEnd"/>
            <w:r>
              <w:rPr>
                <w:rFonts w:ascii="Times New Roman" w:hAnsi="Times New Roman"/>
              </w:rPr>
              <w:t xml:space="preserve"> VPN</w:t>
            </w:r>
            <w:r>
              <w:rPr>
                <w:rFonts w:ascii="Times New Roman" w:hAnsi="Times New Roman"/>
              </w:rPr>
              <w:br/>
              <w:t>- SSL VPN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EC1768" w:rsidTr="00EC1768">
        <w:trPr>
          <w:trHeight w:val="412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68" w:rsidRDefault="00EC1768">
            <w:pPr>
              <w:snapToGrid w:val="0"/>
              <w:spacing w:after="200"/>
              <w:jc w:val="center"/>
            </w:pPr>
            <w:r>
              <w:t>8.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68" w:rsidRDefault="00EC1768">
            <w:pPr>
              <w:snapToGrid w:val="0"/>
              <w:spacing w:after="200"/>
            </w:pPr>
            <w:r>
              <w:t>Filtr adresów URL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768" w:rsidRDefault="00EC1768">
            <w:pPr>
              <w:pStyle w:val="Akapitzlist"/>
              <w:snapToGrid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Urządzenie ma posiadać wbudowany filtr URL.</w:t>
            </w:r>
          </w:p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Filtr URL ma działać w oparciu o klasyfikację URL dostarczaną przez producenta zawierającą co najmniej 50 kategorii tematycznych stron internetowych.</w:t>
            </w:r>
          </w:p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Urządzenie nie jest limitowane pod względem kategorii URL dodawanych przez administratora.</w:t>
            </w:r>
          </w:p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Administrator posiada możliwość zdefiniowania akcji w przypadku zaklasyfikowania danej strony do konkretnej kategorii. Do wyboru jest jedna z trzech opcji:</w:t>
            </w:r>
            <w:r>
              <w:rPr>
                <w:rFonts w:ascii="Times New Roman" w:hAnsi="Times New Roman"/>
              </w:rPr>
              <w:br/>
              <w:t>- blokowanie dostępu do adresu URL,</w:t>
            </w:r>
            <w:r>
              <w:rPr>
                <w:rFonts w:ascii="Times New Roman" w:hAnsi="Times New Roman"/>
              </w:rPr>
              <w:br/>
              <w:t>- zezwolenie na dostęp do adresu URL,</w:t>
            </w:r>
            <w:r>
              <w:rPr>
                <w:rFonts w:ascii="Times New Roman" w:hAnsi="Times New Roman"/>
              </w:rPr>
              <w:br/>
              <w:t>- blokowanie dostępu do adresu URL, z jednoczesnym wyświetleniem komunikatu</w:t>
            </w:r>
          </w:p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Filtrowanie musi uwzględniać także komunikację po protokole HTTPS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EC1768" w:rsidTr="00EC1768">
        <w:trPr>
          <w:trHeight w:val="412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68" w:rsidRDefault="00EC1768">
            <w:pPr>
              <w:snapToGrid w:val="0"/>
              <w:spacing w:after="200"/>
              <w:jc w:val="center"/>
            </w:pPr>
            <w:r>
              <w:lastRenderedPageBreak/>
              <w:t>9.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68" w:rsidRDefault="00EC1768">
            <w:pPr>
              <w:snapToGrid w:val="0"/>
              <w:spacing w:after="200"/>
            </w:pPr>
            <w:r>
              <w:t>Uwierzytelnianie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768" w:rsidRDefault="00EC1768">
            <w:pPr>
              <w:pStyle w:val="Akapitzlist"/>
              <w:snapToGrid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Urządzenie ma zezwalać na uruchomienie systemu uwierzytelniania użytkowników w oparciu o:</w:t>
            </w:r>
          </w:p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lokalną bazę użytkowników (wewnętrzny LDAP)</w:t>
            </w:r>
            <w:r>
              <w:rPr>
                <w:rFonts w:ascii="Times New Roman" w:hAnsi="Times New Roman"/>
              </w:rPr>
              <w:br/>
              <w:t>- zewnętrzną bazę użytkowników (zewnętrzny LDAP)</w:t>
            </w:r>
            <w:r>
              <w:rPr>
                <w:rFonts w:ascii="Times New Roman" w:hAnsi="Times New Roman"/>
              </w:rPr>
              <w:br/>
              <w:t xml:space="preserve">- integrację z serwerem Microsoft </w:t>
            </w:r>
            <w:proofErr w:type="spellStart"/>
            <w:r>
              <w:rPr>
                <w:rFonts w:ascii="Times New Roman" w:hAnsi="Times New Roman"/>
              </w:rPr>
              <w:t>Active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Directory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Rozwiązanie ma zezwalać na uruchomienie specjalnego portalu, który umożliwia autoryzację w oparciu o protokoły : </w:t>
            </w:r>
            <w:proofErr w:type="spellStart"/>
            <w:r>
              <w:rPr>
                <w:rFonts w:ascii="Times New Roman" w:hAnsi="Times New Roman"/>
              </w:rPr>
              <w:t>ssl</w:t>
            </w:r>
            <w:proofErr w:type="spellEnd"/>
            <w:r>
              <w:rPr>
                <w:rFonts w:ascii="Times New Roman" w:hAnsi="Times New Roman"/>
              </w:rPr>
              <w:t xml:space="preserve">, Radius, </w:t>
            </w:r>
            <w:proofErr w:type="spellStart"/>
            <w:r>
              <w:rPr>
                <w:rFonts w:ascii="Times New Roman" w:hAnsi="Times New Roman"/>
              </w:rPr>
              <w:t>Kerberos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EC1768" w:rsidTr="00EC1768">
        <w:trPr>
          <w:trHeight w:val="412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68" w:rsidRDefault="00EC1768">
            <w:pPr>
              <w:snapToGrid w:val="0"/>
              <w:spacing w:after="200"/>
              <w:jc w:val="center"/>
            </w:pPr>
            <w:r>
              <w:t>10.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68" w:rsidRDefault="00EC1768">
            <w:pPr>
              <w:snapToGrid w:val="0"/>
              <w:spacing w:after="200"/>
            </w:pPr>
            <w:r>
              <w:t>Administracja łączami od dostawców usług internetowych (ISP)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768" w:rsidRDefault="00EC1768">
            <w:pPr>
              <w:pStyle w:val="Akapitzlist"/>
              <w:snapToGrid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Urządzenie ma posiadać wsparcie dla mechanizmów równoważenia obciążenia do sieci Internet (tzw. </w:t>
            </w:r>
            <w:proofErr w:type="spellStart"/>
            <w:r>
              <w:rPr>
                <w:rFonts w:ascii="Times New Roman" w:hAnsi="Times New Roman"/>
              </w:rPr>
              <w:t>Load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Balancing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Urządzenie ma posiadać mechanizm przełączenia na łącze zapasowe w przypadku awarii  łącza podstawowego.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EC1768" w:rsidTr="00EC1768">
        <w:trPr>
          <w:trHeight w:val="412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68" w:rsidRDefault="00EC1768">
            <w:pPr>
              <w:snapToGrid w:val="0"/>
              <w:spacing w:after="200"/>
              <w:jc w:val="center"/>
            </w:pPr>
            <w:r>
              <w:t>11.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68" w:rsidRDefault="00EC1768">
            <w:pPr>
              <w:snapToGrid w:val="0"/>
              <w:spacing w:after="200"/>
            </w:pPr>
            <w:r>
              <w:t>Pozostałe usługi i funkcje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768" w:rsidRDefault="00EC1768">
            <w:pPr>
              <w:pStyle w:val="Akapitzlist"/>
              <w:snapToGrid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Urządzenie posiada wbudowany serwer DHCP z możliwością przypisania adresu IP do adresu MAC karty sieciowej </w:t>
            </w:r>
          </w:p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Urządzenie musi umożliwiać przesyłanie zapytań DHCP do zewnętrznego serwera DHCP – DHCP </w:t>
            </w:r>
            <w:proofErr w:type="spellStart"/>
            <w:r>
              <w:rPr>
                <w:rFonts w:ascii="Times New Roman" w:hAnsi="Times New Roman"/>
              </w:rPr>
              <w:t>Relay</w:t>
            </w:r>
            <w:proofErr w:type="spellEnd"/>
          </w:p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Urządzenie musi posiadać usługę klienta NTP.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EC1768" w:rsidTr="00EC1768">
        <w:trPr>
          <w:trHeight w:val="412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68" w:rsidRDefault="00EC1768">
            <w:pPr>
              <w:snapToGrid w:val="0"/>
              <w:spacing w:after="200"/>
              <w:jc w:val="center"/>
            </w:pPr>
            <w:r>
              <w:lastRenderedPageBreak/>
              <w:t>12.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68" w:rsidRDefault="00EC1768">
            <w:pPr>
              <w:snapToGrid w:val="0"/>
              <w:spacing w:after="200"/>
            </w:pPr>
            <w:r>
              <w:t>Administracja urządzeniem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768" w:rsidRDefault="00EC1768">
            <w:pPr>
              <w:pStyle w:val="Akapitzlist"/>
              <w:snapToGrid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Urządzenie ma posiadać w podstawowej licencji narzędzie administracyjne pozwalające na podgląd pracy urządzenia, monitoring w trybie rzeczywistym stanu urządzenia.</w:t>
            </w:r>
          </w:p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Konfiguracja urządzenia musi być dostępna z wykorzystaniem polskiego interfejsu graficznego </w:t>
            </w:r>
          </w:p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Interfejs konfiguracyjny musi być dostępny przez przeglądarkę internetową a komunikacja ma być zabezpieczona protokołem https.</w:t>
            </w:r>
          </w:p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Komunikacja może odbywać na porcie innym niż 443 TCP.</w:t>
            </w:r>
          </w:p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Urządzenie może być zarządzane przez dowolną liczbę administratorów. </w:t>
            </w:r>
          </w:p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Urządzenie ma mieć możliwość eksportowania logów na zewnętrzny serwer (</w:t>
            </w:r>
            <w:proofErr w:type="spellStart"/>
            <w:r>
              <w:rPr>
                <w:rFonts w:ascii="Times New Roman" w:hAnsi="Times New Roman"/>
              </w:rPr>
              <w:t>syslog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EC1768" w:rsidTr="00EC1768">
        <w:trPr>
          <w:trHeight w:val="412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68" w:rsidRDefault="00EC1768">
            <w:pPr>
              <w:snapToGrid w:val="0"/>
              <w:spacing w:after="200"/>
              <w:jc w:val="center"/>
            </w:pPr>
            <w:r>
              <w:t>13.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68" w:rsidRDefault="00EC1768">
            <w:pPr>
              <w:snapToGrid w:val="0"/>
              <w:spacing w:after="200"/>
            </w:pPr>
            <w:r>
              <w:t>Raportowanie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68" w:rsidRDefault="00EC1768">
            <w:pPr>
              <w:pStyle w:val="Akapitzlist"/>
              <w:snapToGrid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Urządzenie ma być dostarczone wraz z dedykowanym systemem raportowania, oparte o darmowy system np. Linux.</w:t>
            </w:r>
          </w:p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Interfejs użytkownika musi być dostępny przez przeglądarkę internetową. </w:t>
            </w:r>
          </w:p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Interfejs użytkownika narzędzia raportującego ma być dostępny w dwóch językach – polskim i angielskim. </w:t>
            </w:r>
          </w:p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Przesyłanie logów pomiędzy urządzeniem a narzędziem raportującym musi odbywać się za pomocą protokołu </w:t>
            </w:r>
            <w:proofErr w:type="spellStart"/>
            <w:r>
              <w:rPr>
                <w:rFonts w:ascii="Times New Roman" w:hAnsi="Times New Roman"/>
              </w:rPr>
              <w:t>syslog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Rozwiązanie musi posiadać możliwość wygenerowania raportów graficznych na podstawie zebranych logów, w tym co najmniej:</w:t>
            </w:r>
          </w:p>
          <w:p w:rsidR="00EC1768" w:rsidRDefault="00EC1768" w:rsidP="008763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Raporty </w:t>
            </w:r>
            <w:proofErr w:type="spellStart"/>
            <w:r>
              <w:rPr>
                <w:rFonts w:ascii="Times New Roman" w:hAnsi="Times New Roman"/>
              </w:rPr>
              <w:t>WEBzawierające</w:t>
            </w:r>
            <w:proofErr w:type="spellEnd"/>
            <w:r>
              <w:rPr>
                <w:rFonts w:ascii="Times New Roman" w:hAnsi="Times New Roman"/>
              </w:rPr>
              <w:t xml:space="preserve"> informacje o: odwiedzanych stronach WWW, ilości połączeń do tych stron, ilość </w:t>
            </w:r>
            <w:r>
              <w:rPr>
                <w:rFonts w:ascii="Times New Roman" w:hAnsi="Times New Roman"/>
              </w:rPr>
              <w:lastRenderedPageBreak/>
              <w:t>pobranych danych, kategoriach tematycznych, do których  należą te strony, użytkownikach, którzy łączyli się z danymi adresami oraz adresach IP z których wychodzono na owe strony</w:t>
            </w:r>
          </w:p>
          <w:p w:rsidR="00EC1768" w:rsidRDefault="00EC1768" w:rsidP="008763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Raporty skanera sieci zawierające informacje o: wykrytych zagrożeniach w aplikacjach</w:t>
            </w:r>
          </w:p>
          <w:p w:rsidR="00EC1768" w:rsidRDefault="00EC1768" w:rsidP="008763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Raporty IPS zawierające wykryte zagrożenia oraz adresy docelowe i źródłowe których te zagrożenia dotyczą</w:t>
            </w:r>
          </w:p>
          <w:p w:rsidR="00EC1768" w:rsidRDefault="00EC1768">
            <w:pPr>
              <w:pStyle w:val="Akapitzlist"/>
              <w:rPr>
                <w:rFonts w:ascii="Times New Roman" w:hAnsi="Times New Roman"/>
              </w:rPr>
            </w:pPr>
          </w:p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Raporty graficzne muszą oferować możliwość: </w:t>
            </w:r>
            <w:r>
              <w:rPr>
                <w:rFonts w:ascii="Times New Roman" w:hAnsi="Times New Roman"/>
              </w:rPr>
              <w:br/>
              <w:t>- przeszukiwania zgromadzonych informacji,</w:t>
            </w:r>
            <w:r>
              <w:rPr>
                <w:rFonts w:ascii="Times New Roman" w:hAnsi="Times New Roman"/>
              </w:rPr>
              <w:br/>
              <w:t>- wyświetlenia zgromadzonych informacji dla wybranego dnia, tygodnia, miesiąca,</w:t>
            </w:r>
            <w:r>
              <w:rPr>
                <w:rFonts w:ascii="Times New Roman" w:hAnsi="Times New Roman"/>
              </w:rPr>
              <w:br/>
              <w:t>- eksportu do zewnętrznych plików obsługujących format PDF lub CSV</w:t>
            </w:r>
          </w:p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Narzędzie raportujące musi być dostarczane w ramach podstawowej licencji bez dodatkowych opłat.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EC1768" w:rsidTr="00EC1768">
        <w:trPr>
          <w:trHeight w:val="412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68" w:rsidRDefault="00EC1768">
            <w:pPr>
              <w:snapToGrid w:val="0"/>
              <w:spacing w:after="200"/>
              <w:jc w:val="center"/>
            </w:pPr>
            <w:r>
              <w:lastRenderedPageBreak/>
              <w:t>14.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68" w:rsidRDefault="00EC1768">
            <w:pPr>
              <w:snapToGrid w:val="0"/>
              <w:spacing w:after="200"/>
            </w:pPr>
            <w:r>
              <w:t>Parametry sprzętowe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768" w:rsidRDefault="00EC1768">
            <w:pPr>
              <w:pStyle w:val="Akapitzlist"/>
              <w:snapToGrid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Urządzenie ma być wyposażone w dysk twardy o pojemności co najmniej 120 GB do tzw. Raportowania.</w:t>
            </w:r>
          </w:p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 portów Ethernet 10/100/1000 min. 12</w:t>
            </w:r>
          </w:p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Urządzenie musi posiadać funkcjonalność budowania połączeń z Internetem za pomocą modemu 3G.</w:t>
            </w:r>
          </w:p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Urządzenie pozwala na użycie 8 niezależnych łączy WAN.</w:t>
            </w:r>
          </w:p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Minimalna przepustowość Firewalla wraz z włączonym systemem IPS – 1 500 </w:t>
            </w:r>
            <w:proofErr w:type="spellStart"/>
            <w:r>
              <w:rPr>
                <w:rFonts w:ascii="Times New Roman" w:hAnsi="Times New Roman"/>
              </w:rPr>
              <w:t>Mbps</w:t>
            </w:r>
            <w:proofErr w:type="spellEnd"/>
            <w:r>
              <w:rPr>
                <w:rFonts w:ascii="Times New Roman" w:hAnsi="Times New Roman"/>
              </w:rPr>
              <w:br/>
              <w:t xml:space="preserve">Minimalna przepustowość tunelu VPN prze szyfrowaniu AES wynosi </w:t>
            </w:r>
            <w:r>
              <w:rPr>
                <w:rFonts w:ascii="Times New Roman" w:hAnsi="Times New Roman"/>
              </w:rPr>
              <w:lastRenderedPageBreak/>
              <w:t xml:space="preserve">min. 350 </w:t>
            </w:r>
            <w:proofErr w:type="spellStart"/>
            <w:r>
              <w:rPr>
                <w:rFonts w:ascii="Times New Roman" w:hAnsi="Times New Roman"/>
              </w:rPr>
              <w:t>Mbps</w:t>
            </w:r>
            <w:proofErr w:type="spellEnd"/>
          </w:p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Liczba tuneli VPN </w:t>
            </w:r>
            <w:proofErr w:type="spellStart"/>
            <w:r>
              <w:rPr>
                <w:rFonts w:ascii="Times New Roman" w:hAnsi="Times New Roman"/>
              </w:rPr>
              <w:t>Ipsec</w:t>
            </w:r>
            <w:proofErr w:type="spellEnd"/>
            <w:r>
              <w:rPr>
                <w:rFonts w:ascii="Times New Roman" w:hAnsi="Times New Roman"/>
              </w:rPr>
              <w:t xml:space="preserve"> nie może być mniejsza niż 1000</w:t>
            </w:r>
          </w:p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Obsługa min. 512 VLAN</w:t>
            </w:r>
          </w:p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 liczba równoczesnych sesji nie mniej jak 600 000</w:t>
            </w:r>
          </w:p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Urządzenie nie jest limitowane na użytkowników.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68" w:rsidRDefault="00EC176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EC1768" w:rsidTr="00EC1768">
        <w:trPr>
          <w:trHeight w:val="412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68" w:rsidRDefault="00EC1768">
            <w:pPr>
              <w:snapToGrid w:val="0"/>
              <w:spacing w:after="200"/>
              <w:jc w:val="center"/>
            </w:pPr>
            <w:r>
              <w:lastRenderedPageBreak/>
              <w:t>15.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68" w:rsidRDefault="00EC1768">
            <w:pPr>
              <w:snapToGrid w:val="0"/>
              <w:spacing w:after="200"/>
            </w:pPr>
            <w:r>
              <w:t>Serwis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768" w:rsidRDefault="00EC1768">
            <w:pPr>
              <w:pStyle w:val="Akapitzlist"/>
              <w:snapToGrid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Serwis i wsparcie techniczne na min. 1 rok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68" w:rsidRDefault="00EC1768">
            <w:pPr>
              <w:pStyle w:val="Akapitzlist"/>
              <w:snapToGrid w:val="0"/>
              <w:ind w:left="0"/>
              <w:rPr>
                <w:rFonts w:ascii="Times New Roman" w:hAnsi="Times New Roman"/>
              </w:rPr>
            </w:pPr>
          </w:p>
        </w:tc>
      </w:tr>
    </w:tbl>
    <w:p w:rsidR="00EC1768" w:rsidRDefault="00EC1768" w:rsidP="00EC1768">
      <w:pPr>
        <w:tabs>
          <w:tab w:val="left" w:pos="7655"/>
        </w:tabs>
      </w:pPr>
    </w:p>
    <w:p w:rsidR="00EC1768" w:rsidRDefault="00EC1768" w:rsidP="00EC1768">
      <w:pPr>
        <w:pageBreakBefore/>
      </w:pPr>
      <w:r>
        <w:lastRenderedPageBreak/>
        <w:t>3.  Dysk sieciowy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- 1 szt.</w:t>
      </w:r>
    </w:p>
    <w:p w:rsidR="00EC1768" w:rsidRDefault="00EC1768" w:rsidP="00EC1768">
      <w:pPr>
        <w:ind w:left="3540"/>
      </w:pPr>
    </w:p>
    <w:tbl>
      <w:tblPr>
        <w:tblW w:w="9345" w:type="dxa"/>
        <w:tblInd w:w="106" w:type="dxa"/>
        <w:tblLayout w:type="fixed"/>
        <w:tblLook w:val="04A0"/>
      </w:tblPr>
      <w:tblGrid>
        <w:gridCol w:w="532"/>
        <w:gridCol w:w="2373"/>
        <w:gridCol w:w="3220"/>
        <w:gridCol w:w="3220"/>
      </w:tblGrid>
      <w:tr w:rsidR="00EC1768" w:rsidTr="00EC176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EC1768" w:rsidRDefault="00EC1768">
            <w:pPr>
              <w:snapToGrid w:val="0"/>
              <w:spacing w:after="200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EC1768" w:rsidRDefault="00EC1768">
            <w:pPr>
              <w:snapToGrid w:val="0"/>
              <w:spacing w:after="200"/>
              <w:jc w:val="center"/>
            </w:pPr>
            <w:r>
              <w:t>Parametr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EC1768" w:rsidRDefault="00EC1768">
            <w:pPr>
              <w:snapToGrid w:val="0"/>
              <w:spacing w:after="200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Wymagane minimalne parametry techniczne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EC1768" w:rsidRDefault="00EC1768">
            <w:pPr>
              <w:snapToGrid w:val="0"/>
              <w:spacing w:after="200"/>
              <w:jc w:val="center"/>
            </w:pPr>
            <w:r>
              <w:t>Parametry oferowane</w:t>
            </w:r>
          </w:p>
        </w:tc>
      </w:tr>
      <w:tr w:rsidR="00EC1768" w:rsidTr="00EC176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68" w:rsidRDefault="00EC1768">
            <w:pPr>
              <w:snapToGrid w:val="0"/>
              <w:spacing w:after="200"/>
              <w:jc w:val="center"/>
            </w:pPr>
            <w:r>
              <w:t>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68" w:rsidRDefault="00EC1768">
            <w:pPr>
              <w:shd w:val="clear" w:color="auto" w:fill="FFFFFF"/>
              <w:snapToGrid w:val="0"/>
              <w:spacing w:line="210" w:lineRule="atLeast"/>
              <w:textAlignment w:val="baseline"/>
            </w:pPr>
            <w:r>
              <w:t xml:space="preserve">Ilość zainstalowanych dysków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768" w:rsidRDefault="00EC1768">
            <w:pPr>
              <w:snapToGrid w:val="0"/>
              <w:spacing w:after="200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 xml:space="preserve">2 szt.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68" w:rsidRDefault="00EC1768">
            <w:pPr>
              <w:snapToGrid w:val="0"/>
              <w:spacing w:after="200"/>
              <w:rPr>
                <w:bCs/>
                <w:color w:val="000000"/>
                <w:szCs w:val="17"/>
              </w:rPr>
            </w:pPr>
          </w:p>
        </w:tc>
      </w:tr>
      <w:tr w:rsidR="00EC1768" w:rsidTr="00EC176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68" w:rsidRDefault="00EC1768">
            <w:pPr>
              <w:snapToGrid w:val="0"/>
              <w:spacing w:after="200"/>
              <w:jc w:val="center"/>
            </w:pPr>
            <w:r>
              <w:t>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68" w:rsidRDefault="00EC1768">
            <w:pPr>
              <w:snapToGrid w:val="0"/>
              <w:spacing w:after="200"/>
            </w:pPr>
            <w:r>
              <w:t xml:space="preserve">Pojemność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768" w:rsidRDefault="00EC1768">
            <w:pPr>
              <w:snapToGrid w:val="0"/>
              <w:spacing w:after="200"/>
            </w:pPr>
            <w:r>
              <w:t>2 x 1 TB (3,5” SATA)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68" w:rsidRDefault="00EC1768">
            <w:pPr>
              <w:snapToGrid w:val="0"/>
              <w:spacing w:after="200"/>
            </w:pPr>
          </w:p>
        </w:tc>
      </w:tr>
      <w:tr w:rsidR="00EC1768" w:rsidTr="00EC176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68" w:rsidRDefault="00EC1768">
            <w:pPr>
              <w:snapToGrid w:val="0"/>
              <w:spacing w:after="200"/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68" w:rsidRDefault="00EC1768">
            <w:pPr>
              <w:snapToGrid w:val="0"/>
              <w:spacing w:after="200"/>
              <w:rPr>
                <w:lang w:val="de-DE"/>
              </w:rPr>
            </w:pPr>
            <w:proofErr w:type="spellStart"/>
            <w:r>
              <w:rPr>
                <w:lang w:val="de-DE"/>
              </w:rPr>
              <w:t>Interfejsy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768" w:rsidRDefault="00EC1768">
            <w:pPr>
              <w:snapToGrid w:val="0"/>
              <w:spacing w:after="200"/>
              <w:rPr>
                <w:lang w:val="de-DE"/>
              </w:rPr>
            </w:pPr>
            <w:r>
              <w:rPr>
                <w:lang w:val="de-DE"/>
              </w:rPr>
              <w:t>1xRJ45</w:t>
            </w:r>
            <w:r>
              <w:rPr>
                <w:lang w:val="de-DE"/>
              </w:rPr>
              <w:br/>
              <w:t>1xUSB 2.0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68" w:rsidRDefault="00EC1768">
            <w:pPr>
              <w:snapToGrid w:val="0"/>
              <w:spacing w:after="200"/>
              <w:rPr>
                <w:lang w:val="de-DE"/>
              </w:rPr>
            </w:pPr>
          </w:p>
        </w:tc>
      </w:tr>
      <w:tr w:rsidR="00EC1768" w:rsidTr="00EC176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68" w:rsidRDefault="00EC1768">
            <w:pPr>
              <w:snapToGrid w:val="0"/>
              <w:spacing w:after="200"/>
              <w:jc w:val="center"/>
            </w:pPr>
            <w:r>
              <w:t>4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768" w:rsidRDefault="00EC1768">
            <w:pPr>
              <w:snapToGrid w:val="0"/>
              <w:spacing w:after="200"/>
            </w:pPr>
            <w:r>
              <w:t>Gwarancja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768" w:rsidRDefault="00EC1768">
            <w:pPr>
              <w:snapToGrid w:val="0"/>
              <w:spacing w:after="200"/>
              <w:ind w:right="-3"/>
            </w:pPr>
            <w:r>
              <w:t>2 lata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68" w:rsidRDefault="00EC1768">
            <w:pPr>
              <w:snapToGrid w:val="0"/>
              <w:spacing w:after="200"/>
              <w:ind w:right="-3"/>
            </w:pPr>
          </w:p>
        </w:tc>
      </w:tr>
    </w:tbl>
    <w:p w:rsidR="00EC1768" w:rsidRDefault="00EC1768" w:rsidP="00EC1768">
      <w:pPr>
        <w:pStyle w:val="Akapitzlist"/>
        <w:tabs>
          <w:tab w:val="left" w:pos="567"/>
          <w:tab w:val="left" w:pos="8222"/>
        </w:tabs>
        <w:ind w:left="0"/>
        <w:rPr>
          <w:rFonts w:ascii="Times New Roman" w:hAnsi="Times New Roman"/>
        </w:rPr>
      </w:pPr>
    </w:p>
    <w:p w:rsidR="00EC1768" w:rsidRDefault="00EC1768" w:rsidP="00EC1768">
      <w:pPr>
        <w:pStyle w:val="Akapitzlist"/>
        <w:tabs>
          <w:tab w:val="left" w:pos="567"/>
          <w:tab w:val="left" w:pos="8222"/>
        </w:tabs>
        <w:ind w:left="0"/>
        <w:rPr>
          <w:rFonts w:ascii="Times New Roman" w:hAnsi="Times New Roman"/>
        </w:rPr>
      </w:pPr>
    </w:p>
    <w:p w:rsidR="00EC1768" w:rsidRDefault="00EC1768" w:rsidP="00EC1768">
      <w:pPr>
        <w:pStyle w:val="Akapitzlist"/>
        <w:tabs>
          <w:tab w:val="left" w:pos="567"/>
          <w:tab w:val="left" w:pos="8222"/>
        </w:tabs>
        <w:ind w:left="0"/>
        <w:rPr>
          <w:rFonts w:ascii="Times New Roman" w:hAnsi="Times New Roman"/>
        </w:rPr>
      </w:pPr>
    </w:p>
    <w:p w:rsidR="00EC1768" w:rsidRDefault="00EC1768" w:rsidP="00EC1768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Upełnomocniony przedstawiciel    </w:t>
      </w:r>
    </w:p>
    <w:p w:rsidR="00EC1768" w:rsidRDefault="00EC1768" w:rsidP="00EC1768">
      <w:pPr>
        <w:ind w:left="5671"/>
        <w:rPr>
          <w:sz w:val="20"/>
          <w:szCs w:val="20"/>
        </w:rPr>
      </w:pPr>
    </w:p>
    <w:p w:rsidR="00EC1768" w:rsidRDefault="00EC1768" w:rsidP="00EC1768">
      <w:pPr>
        <w:ind w:left="5671"/>
        <w:rPr>
          <w:sz w:val="20"/>
          <w:szCs w:val="20"/>
        </w:rPr>
      </w:pPr>
    </w:p>
    <w:p w:rsidR="00EC1768" w:rsidRDefault="00EC1768" w:rsidP="00EC1768">
      <w:pPr>
        <w:ind w:left="5671"/>
        <w:rPr>
          <w:sz w:val="20"/>
          <w:szCs w:val="20"/>
        </w:rPr>
      </w:pPr>
    </w:p>
    <w:p w:rsidR="00EC1768" w:rsidRDefault="00EC1768" w:rsidP="00EC176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.................................................</w:t>
      </w:r>
    </w:p>
    <w:p w:rsidR="00EC1768" w:rsidRDefault="00EC1768" w:rsidP="00EC1768">
      <w:pPr>
        <w:ind w:left="567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(podpis, pieczęć)         </w:t>
      </w:r>
    </w:p>
    <w:p w:rsidR="00EC1768" w:rsidRDefault="00EC1768" w:rsidP="00EC1768">
      <w:pPr>
        <w:ind w:left="5671"/>
        <w:rPr>
          <w:sz w:val="20"/>
          <w:szCs w:val="20"/>
        </w:rPr>
      </w:pPr>
      <w:r>
        <w:rPr>
          <w:sz w:val="20"/>
          <w:szCs w:val="20"/>
        </w:rPr>
        <w:t>Data : ................................................</w:t>
      </w:r>
    </w:p>
    <w:p w:rsidR="00EC1768" w:rsidRDefault="00EC1768" w:rsidP="00EC1768">
      <w:pPr>
        <w:ind w:left="3540" w:firstLine="708"/>
        <w:rPr>
          <w:rFonts w:ascii="Tms Rmn" w:hAnsi="Tms Rmn"/>
          <w:sz w:val="28"/>
          <w:szCs w:val="28"/>
        </w:rPr>
      </w:pPr>
    </w:p>
    <w:p w:rsidR="00EC1768" w:rsidRDefault="00EC1768" w:rsidP="00EC1768">
      <w:pPr>
        <w:ind w:left="3540" w:firstLine="708"/>
        <w:rPr>
          <w:rFonts w:ascii="Tms Rmn" w:hAnsi="Tms Rmn"/>
          <w:sz w:val="28"/>
          <w:szCs w:val="28"/>
        </w:rPr>
      </w:pPr>
    </w:p>
    <w:p w:rsidR="00EC1768" w:rsidRDefault="00EC1768" w:rsidP="00EC1768">
      <w:pPr>
        <w:ind w:left="3540" w:firstLine="708"/>
        <w:rPr>
          <w:rFonts w:ascii="Tms Rmn" w:hAnsi="Tms Rmn"/>
          <w:sz w:val="28"/>
          <w:szCs w:val="28"/>
        </w:rPr>
      </w:pPr>
    </w:p>
    <w:p w:rsidR="00EC1768" w:rsidRDefault="00EC1768" w:rsidP="00EC1768">
      <w:pPr>
        <w:ind w:left="3540" w:firstLine="708"/>
        <w:rPr>
          <w:rFonts w:ascii="Tms Rmn" w:hAnsi="Tms Rmn"/>
          <w:sz w:val="28"/>
          <w:szCs w:val="28"/>
        </w:rPr>
      </w:pPr>
    </w:p>
    <w:p w:rsidR="00EC1768" w:rsidRDefault="00EC1768" w:rsidP="00EC1768">
      <w:pPr>
        <w:ind w:left="3540" w:firstLine="708"/>
        <w:rPr>
          <w:rFonts w:ascii="Tms Rmn" w:hAnsi="Tms Rmn"/>
          <w:sz w:val="28"/>
          <w:szCs w:val="28"/>
        </w:rPr>
      </w:pPr>
    </w:p>
    <w:p w:rsidR="00EC1768" w:rsidRDefault="00EC1768" w:rsidP="00EC1768">
      <w:pPr>
        <w:ind w:left="3540" w:firstLine="708"/>
        <w:rPr>
          <w:rFonts w:ascii="Tms Rmn" w:hAnsi="Tms Rmn"/>
          <w:sz w:val="28"/>
          <w:szCs w:val="28"/>
        </w:rPr>
      </w:pPr>
    </w:p>
    <w:p w:rsidR="00EC1768" w:rsidRDefault="00EC1768" w:rsidP="00EC1768">
      <w:pPr>
        <w:ind w:left="3540" w:firstLine="708"/>
        <w:rPr>
          <w:rFonts w:ascii="Tms Rmn" w:hAnsi="Tms Rmn"/>
          <w:sz w:val="28"/>
          <w:szCs w:val="28"/>
        </w:rPr>
      </w:pPr>
    </w:p>
    <w:p w:rsidR="00EC1768" w:rsidRDefault="00EC1768" w:rsidP="00EC1768">
      <w:pPr>
        <w:ind w:left="3540" w:firstLine="708"/>
        <w:rPr>
          <w:rFonts w:ascii="Tms Rmn" w:hAnsi="Tms Rmn"/>
          <w:sz w:val="28"/>
          <w:szCs w:val="28"/>
        </w:rPr>
      </w:pPr>
    </w:p>
    <w:p w:rsidR="00EC1768" w:rsidRDefault="00EC1768" w:rsidP="00EC1768">
      <w:pPr>
        <w:ind w:left="3540" w:firstLine="708"/>
        <w:rPr>
          <w:rFonts w:ascii="Tms Rmn" w:hAnsi="Tms Rmn"/>
          <w:sz w:val="28"/>
          <w:szCs w:val="28"/>
        </w:rPr>
      </w:pPr>
    </w:p>
    <w:p w:rsidR="00EC1768" w:rsidRDefault="00EC1768" w:rsidP="00EC1768">
      <w:pPr>
        <w:rPr>
          <w:rFonts w:ascii="Tms Rmn" w:hAnsi="Tms Rmn"/>
          <w:sz w:val="28"/>
          <w:szCs w:val="28"/>
        </w:rPr>
      </w:pPr>
    </w:p>
    <w:p w:rsidR="00EC1768" w:rsidRDefault="00EC1768" w:rsidP="00EC1768">
      <w:pPr>
        <w:rPr>
          <w:rFonts w:ascii="Tms Rmn" w:hAnsi="Tms Rmn"/>
          <w:sz w:val="28"/>
          <w:szCs w:val="28"/>
        </w:rPr>
      </w:pPr>
    </w:p>
    <w:p w:rsidR="00EC1768" w:rsidRDefault="00EC1768" w:rsidP="00EC1768">
      <w:pPr>
        <w:rPr>
          <w:rFonts w:ascii="Tms Rmn" w:hAnsi="Tms Rmn"/>
          <w:sz w:val="28"/>
          <w:szCs w:val="28"/>
        </w:rPr>
      </w:pPr>
    </w:p>
    <w:p w:rsidR="00EC1768" w:rsidRDefault="00EC1768" w:rsidP="00EC1768">
      <w:pPr>
        <w:rPr>
          <w:rFonts w:ascii="Tms Rmn" w:hAnsi="Tms Rmn"/>
          <w:sz w:val="28"/>
          <w:szCs w:val="28"/>
        </w:rPr>
      </w:pPr>
    </w:p>
    <w:p w:rsidR="00EC1768" w:rsidRDefault="00EC1768" w:rsidP="00EC1768">
      <w:pPr>
        <w:rPr>
          <w:rFonts w:ascii="Tms Rmn" w:hAnsi="Tms Rmn"/>
          <w:sz w:val="28"/>
          <w:szCs w:val="28"/>
        </w:rPr>
      </w:pPr>
    </w:p>
    <w:p w:rsidR="00EC1768" w:rsidRDefault="00EC1768" w:rsidP="00EC1768">
      <w:pPr>
        <w:rPr>
          <w:rFonts w:ascii="Tms Rmn" w:hAnsi="Tms Rmn"/>
          <w:sz w:val="28"/>
          <w:szCs w:val="28"/>
        </w:rPr>
      </w:pPr>
    </w:p>
    <w:p w:rsidR="00EC1768" w:rsidRDefault="00EC1768" w:rsidP="00EC1768">
      <w:pPr>
        <w:rPr>
          <w:rFonts w:ascii="Tms Rmn" w:hAnsi="Tms Rmn"/>
          <w:sz w:val="28"/>
          <w:szCs w:val="28"/>
        </w:rPr>
      </w:pPr>
    </w:p>
    <w:p w:rsidR="00EC1768" w:rsidRDefault="00EC1768" w:rsidP="00EC1768">
      <w:pPr>
        <w:rPr>
          <w:rFonts w:ascii="Tms Rmn" w:hAnsi="Tms Rmn"/>
          <w:sz w:val="28"/>
          <w:szCs w:val="28"/>
        </w:rPr>
      </w:pPr>
    </w:p>
    <w:p w:rsidR="00EC1768" w:rsidRDefault="00EC1768" w:rsidP="00EC1768">
      <w:pPr>
        <w:rPr>
          <w:rFonts w:ascii="Tms Rmn" w:hAnsi="Tms Rmn"/>
          <w:sz w:val="28"/>
          <w:szCs w:val="28"/>
        </w:rPr>
      </w:pPr>
    </w:p>
    <w:p w:rsidR="00EC1768" w:rsidRDefault="00EC1768" w:rsidP="00EC1768">
      <w:pPr>
        <w:rPr>
          <w:rFonts w:ascii="Tms Rmn" w:hAnsi="Tms Rmn"/>
          <w:sz w:val="28"/>
          <w:szCs w:val="28"/>
        </w:rPr>
      </w:pPr>
    </w:p>
    <w:p w:rsidR="00EC1768" w:rsidRDefault="00EC1768" w:rsidP="00EC1768">
      <w:pPr>
        <w:rPr>
          <w:rFonts w:ascii="Tms Rmn" w:hAnsi="Tms Rmn"/>
          <w:sz w:val="28"/>
          <w:szCs w:val="28"/>
        </w:rPr>
      </w:pPr>
    </w:p>
    <w:p w:rsidR="00EC1768" w:rsidRDefault="00EC1768" w:rsidP="00EC1768">
      <w:pPr>
        <w:rPr>
          <w:rFonts w:ascii="Tms Rmn" w:hAnsi="Tms Rmn"/>
          <w:sz w:val="28"/>
          <w:szCs w:val="28"/>
        </w:rPr>
      </w:pPr>
    </w:p>
    <w:p w:rsidR="00772328" w:rsidRDefault="00772328"/>
    <w:sectPr w:rsidR="00772328" w:rsidSect="0077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1768"/>
    <w:rsid w:val="00772328"/>
    <w:rsid w:val="00EC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6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C1768"/>
    <w:pPr>
      <w:spacing w:before="100" w:beforeAutospacing="1" w:after="100" w:afterAutospacing="1"/>
    </w:pPr>
    <w:rPr>
      <w:b w:val="0"/>
    </w:rPr>
  </w:style>
  <w:style w:type="character" w:customStyle="1" w:styleId="TekstpodstawowyZnak">
    <w:name w:val="Tekst podstawowy Znak"/>
    <w:aliases w:val="Regulacje Znak1,definicje Znak1,moj body text Znak1"/>
    <w:basedOn w:val="Domylnaczcionkaakapitu"/>
    <w:link w:val="Tekstpodstawowy"/>
    <w:semiHidden/>
    <w:locked/>
    <w:rsid w:val="00EC1768"/>
    <w:rPr>
      <w:sz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EC1768"/>
    <w:rPr>
      <w:rFonts w:asciiTheme="minorHAnsi" w:eastAsiaTheme="minorHAnsi" w:hAnsiTheme="minorHAnsi" w:cstheme="minorBidi"/>
      <w:b w:val="0"/>
      <w:szCs w:val="22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EC176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C1768"/>
    <w:pPr>
      <w:spacing w:after="100" w:afterAutospacing="1"/>
      <w:ind w:left="720"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tekst">
    <w:name w:val="tekst"/>
    <w:basedOn w:val="Normalny"/>
    <w:semiHidden/>
    <w:rsid w:val="00EC1768"/>
    <w:pPr>
      <w:suppressLineNumbers/>
      <w:spacing w:before="60" w:after="60"/>
      <w:jc w:val="both"/>
    </w:pPr>
    <w:rPr>
      <w:b w:val="0"/>
    </w:rPr>
  </w:style>
  <w:style w:type="paragraph" w:customStyle="1" w:styleId="Tytu">
    <w:name w:val="Tytu?"/>
    <w:basedOn w:val="Normalny"/>
    <w:semiHidden/>
    <w:rsid w:val="00EC1768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1219</Words>
  <Characters>7315</Characters>
  <Application>Microsoft Office Word</Application>
  <DocSecurity>0</DocSecurity>
  <Lines>60</Lines>
  <Paragraphs>17</Paragraphs>
  <ScaleCrop>false</ScaleCrop>
  <Company/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zseu</dc:creator>
  <cp:keywords/>
  <dc:description/>
  <cp:lastModifiedBy>zseu</cp:lastModifiedBy>
  <cp:revision>2</cp:revision>
  <dcterms:created xsi:type="dcterms:W3CDTF">2013-08-22T09:50:00Z</dcterms:created>
  <dcterms:modified xsi:type="dcterms:W3CDTF">2013-08-22T09:52:00Z</dcterms:modified>
</cp:coreProperties>
</file>