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10" w:rsidRDefault="00605510" w:rsidP="0060551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510" w:rsidRDefault="00605510" w:rsidP="0060551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510" w:rsidRPr="00605510" w:rsidRDefault="00605510" w:rsidP="0060551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05510" w:rsidRPr="00605510" w:rsidRDefault="00605510" w:rsidP="0060551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proofErr w:type="spellStart"/>
        <w:r w:rsidRPr="00605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zseu.bip.edukacja.rybnik.eu</w:t>
        </w:r>
        <w:proofErr w:type="spellEnd"/>
      </w:hyperlink>
    </w:p>
    <w:p w:rsidR="00605510" w:rsidRPr="00605510" w:rsidRDefault="00605510" w:rsidP="0060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605510" w:rsidRPr="00605510" w:rsidRDefault="00605510" w:rsidP="0060551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Rybnik: Zakup biletów lotniczych z podziałem na zadania: Zadanie nr 1: Zakup biletów lotniczych do/z Rumunii Zadanie nr 2: Zakup biletów do/z Wielkiej Brytanii (lub Irlandii)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371386 - 2013; data zamieszczenia: 12.09.2013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Ekonomiczno-Usługowych w Rybniku , ul. św. Józefa 30, 44-217 Rybnik, woj. śląskie, tel. 32 42 236 63, faks 32 42 235 49.</w:t>
      </w:r>
    </w:p>
    <w:p w:rsidR="00605510" w:rsidRPr="00605510" w:rsidRDefault="00605510" w:rsidP="00605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zseu.bip.edukacja.rybnik.eu</w:t>
      </w:r>
      <w:proofErr w:type="spellEnd"/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biletów lotniczych z podziałem na zadania: Zadanie nr 1: Zakup biletów lotniczych do/z Rumunii Zadanie nr 2: Zakup biletów do/z Wielkiej Brytanii (lub Irlandii).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Przedmiotem zamówienia jest zakup i dostawa do Zamawiającego biletów lotniczych do Rumunii i z powrotem w ramach realizacji Wielostronnego Partnerskiego Projektu Szkół pt. Młodzi przedsiębiorcy - krok po kroku w ramach programu COMENIUS ZADANIE NR 2 Przedmiotem zamówienia jest zakup i dostawa do Zamawiającego biletów lotniczych do Wielkiej Brytanii (lub Irlandii) i z powrotem w ramach realizacji projektu partnerskiego 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Programu Leonardo da Vinci 2012 pt. Przedsiębiorczość - obywatele, pracownicy i nowe inicjatywy Szczegółowy opis przedmiotu zamówienia znajduje się w specyfikacji istotnych warunków zamówienia..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34.98.00.00-0, 60.40.00.00-2.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05510" w:rsidRPr="00605510" w:rsidRDefault="00605510" w:rsidP="0060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18.10.2013.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05510" w:rsidRPr="00605510" w:rsidRDefault="00605510" w:rsidP="00605510">
      <w:pPr>
        <w:numPr>
          <w:ilvl w:val="0"/>
          <w:numId w:val="2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wykluczenia; 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05510" w:rsidRPr="00605510" w:rsidRDefault="00605510" w:rsidP="00605510">
      <w:pPr>
        <w:numPr>
          <w:ilvl w:val="0"/>
          <w:numId w:val="3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Formularz ofertowy (załącznik nr 1 do SIWZ dla zadania nr 1 i/lub zadania nr 2 ) 2. Informacja Wykonawcy dotycząca przynależności do grupy kapitałowej (załącznik nr 3 do SIWZ dla zadania nr 1 i/lub zadania nr 2) 2. Zestawienie połączeń (załącznik nr 4 do SIWZ dla zadania nr 1 i/lub zadania nr 2) 3. Pełnomocnictwo do podpisania oferty (oryginał lub kopia potwierdzona za zgodność z oryginałem przez notariusza) względnie do podpisania innych dokumentów składanych wraz z ofertą, o ile prawo do ich podpisania nie wynika z innych dokumentów złożonych wraz z ofertą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zseu.bip.edukacja.rybnik.eu</w:t>
      </w:r>
      <w:proofErr w:type="spellEnd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Ekonomiczno-Usługowych ul. Św. Józefa 30 44-217 Rybnik kancelaria pokój nr 5.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23.09.2013 godzina 09:00, miejsce: Zespół Szkół Ekonomiczno-Usługowych ul. Św. Józefa 30 44-217 Rybnik kancelaria pokój nr 5.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biletów lotniczych do/z Rumunii.</w:t>
      </w:r>
    </w:p>
    <w:p w:rsidR="00605510" w:rsidRPr="00605510" w:rsidRDefault="00605510" w:rsidP="00605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biletów lotniczych do/z Rumunii Bilety lotnicze (w dwie strony) 7 sztuk 1. - kierunek: Bukareszt (Rumunia) lotnisko HENRI COANDA (OTP) - klasa ekonomiczna - 7 osób -wylot z Polski: lotnisko Katowice lub Kraków lub Warszawa lub Wrocław - powrót do Polski: lotnisko Katowice lub Kraków lub Warszawa lub Wrocław - tylko loty rejsowe 2. Wylot z Polski: - dnia 03.11.2013 r. przylot do Bukaresztu (OTP) do godz. 18.30 tego samego dnia 3. Wylot z Bukaresztu - dnia 09.11.2013 r. przylot do Polski tego samego dnia - dopuszczalne lądowanie do godz. 0.30 następnego dnia 4.Wszystkie osoby muszą lecieć razem w obie strony. (Zamawiający nie dopuszcza możliwości rozbicia grupy) 5. Zamawiający dopuszcza możliwość jednej przesiadki tam i jednej przesiadki z powrotem. 6. Pobyt na lotnisku przejściowym nie dłużej niż 6 godzin. 7. Lotnisko z którego nastąpi wylot z Polski nie musi być tym samym lotniskiem, na który nastąpi przylot do Polski.</w:t>
      </w:r>
    </w:p>
    <w:p w:rsidR="00605510" w:rsidRPr="00605510" w:rsidRDefault="00605510" w:rsidP="00605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34.98.00.00-0, 60.40.00.00-2.</w:t>
      </w:r>
    </w:p>
    <w:p w:rsidR="00605510" w:rsidRPr="00605510" w:rsidRDefault="00605510" w:rsidP="00605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18.10.2013. </w:t>
      </w:r>
    </w:p>
    <w:p w:rsidR="00605510" w:rsidRPr="00605510" w:rsidRDefault="00605510" w:rsidP="00605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605510" w:rsidRPr="00605510" w:rsidRDefault="00605510" w:rsidP="0060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510" w:rsidRPr="00605510" w:rsidRDefault="00605510" w:rsidP="0060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biletów lotniczych do/z Wielkiej Brytanii(lub Irlandii).</w:t>
      </w:r>
    </w:p>
    <w:p w:rsidR="00605510" w:rsidRPr="00605510" w:rsidRDefault="00605510" w:rsidP="00605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biletów lotniczych do/z Wielkiej Brytanii lub Irlandii Bilety lotnicze (w dwie strony) 4 sztuki 1. - kierunek: Belfast (Wielka Brytania) lotnisko Belfast International (BFS) lub Dublin </w:t>
      </w:r>
      <w:proofErr w:type="spellStart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Airport</w:t>
      </w:r>
      <w:proofErr w:type="spellEnd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(Irlandia) - klasa ekonomiczna - 4 osoby -wylot z Polski: lotnisko Katowice lub Kraków - powrót do Polski: lotnisko Katowice lub Kraków - tylko loty rejsowe 2. Wylot z Polski: - dnia 26.11.2013 r. przylot do Belfastu (BFS) lub do </w:t>
      </w:r>
      <w:proofErr w:type="spellStart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Dublina</w:t>
      </w:r>
      <w:proofErr w:type="spellEnd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18.00 tego samego dnia 3. Wylot z Belfastu lub z </w:t>
      </w:r>
      <w:proofErr w:type="spellStart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Dublina</w:t>
      </w:r>
      <w:proofErr w:type="spellEnd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dnia 29.11.2013 r. przylot do Polski tego samego dnia - dopuszczalne lądowanie do godz. 0.30 następnego dnia 4.Wszystkie osoby muszą lecieć razem w obie strony. (Zamawiający nie dopuszcza możliwości rozbicia grupy) 5. Zamawiający dopuszcza możliwość jednej przesiadki tam i jednej przesiadki z powrotem. 6. Pobyt na lotnisku przejściowym nie dłużej niż 5 godzin. 7. Lotnisko z którego nastąpi wylot z Polski nie musi być tym samym lotniskiem, na który nastąpi przylot do Polski 8. Lotnisko z którego nastąpi powrót do Polski nie musi być tym samym lotniskiem, na które nastąpił przylot z Polski (np. wylot z Polski nastąpił do Belfastu, a powrót do Polski może nastąpić z Belfastu lub </w:t>
      </w:r>
      <w:proofErr w:type="spellStart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Dublina</w:t>
      </w:r>
      <w:proofErr w:type="spellEnd"/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05510" w:rsidRPr="00605510" w:rsidRDefault="00605510" w:rsidP="00605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34.98.00.00-0, 60.40.00.00-0.</w:t>
      </w:r>
    </w:p>
    <w:p w:rsidR="00605510" w:rsidRPr="00605510" w:rsidRDefault="00605510" w:rsidP="00605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18.10.2013. </w:t>
      </w:r>
    </w:p>
    <w:p w:rsidR="00605510" w:rsidRPr="00605510" w:rsidRDefault="00605510" w:rsidP="00605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0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73E5D" w:rsidRDefault="00D73E5D"/>
    <w:sectPr w:rsidR="00D73E5D" w:rsidSect="00D73E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25" w:rsidRDefault="006C0225" w:rsidP="00605510">
      <w:pPr>
        <w:spacing w:after="0" w:line="240" w:lineRule="auto"/>
      </w:pPr>
      <w:r>
        <w:separator/>
      </w:r>
    </w:p>
  </w:endnote>
  <w:endnote w:type="continuationSeparator" w:id="0">
    <w:p w:rsidR="006C0225" w:rsidRDefault="006C0225" w:rsidP="0060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25" w:rsidRDefault="006C0225" w:rsidP="00605510">
      <w:pPr>
        <w:spacing w:after="0" w:line="240" w:lineRule="auto"/>
      </w:pPr>
      <w:r>
        <w:separator/>
      </w:r>
    </w:p>
  </w:footnote>
  <w:footnote w:type="continuationSeparator" w:id="0">
    <w:p w:rsidR="006C0225" w:rsidRDefault="006C0225" w:rsidP="0060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10" w:rsidRDefault="00605510">
    <w:pPr>
      <w:pStyle w:val="Nagwek"/>
    </w:pPr>
    <w:r>
      <w:rPr>
        <w:b/>
        <w:noProof/>
        <w:szCs w:val="20"/>
        <w:lang w:eastAsia="pl-PL"/>
      </w:rPr>
      <w:drawing>
        <wp:inline distT="0" distB="0" distL="0" distR="0">
          <wp:extent cx="2363470" cy="927100"/>
          <wp:effectExtent l="19050" t="0" r="0" b="0"/>
          <wp:docPr id="3" name="Obraz 3" descr="Maci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Cs w:val="20"/>
        <w:lang w:eastAsia="pl-PL"/>
      </w:rPr>
      <w:drawing>
        <wp:inline distT="0" distB="0" distL="0" distR="0">
          <wp:extent cx="1906270" cy="908050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5510" w:rsidRDefault="00605510" w:rsidP="00605510">
    <w:pPr>
      <w:pStyle w:val="Nagwek"/>
      <w:jc w:val="center"/>
    </w:pPr>
    <w:r>
      <w:t xml:space="preserve">                       </w:t>
    </w:r>
    <w:r>
      <w:rPr>
        <w:b/>
        <w:noProof/>
        <w:szCs w:val="20"/>
        <w:lang w:eastAsia="pl-PL"/>
      </w:rPr>
      <w:drawing>
        <wp:inline distT="0" distB="0" distL="0" distR="0">
          <wp:extent cx="2144332" cy="650244"/>
          <wp:effectExtent l="19050" t="0" r="8318" b="0"/>
          <wp:docPr id="9" name="Picture 1" descr="E3 logo -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3 logo - Fina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17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5510" w:rsidRPr="00605510" w:rsidRDefault="00605510" w:rsidP="00605510">
    <w:pPr>
      <w:pStyle w:val="Bezodstpw"/>
      <w:rPr>
        <w:sz w:val="12"/>
        <w:szCs w:val="12"/>
      </w:rPr>
    </w:pPr>
    <w:r w:rsidRPr="00605510">
      <w:rPr>
        <w:sz w:val="12"/>
        <w:szCs w:val="12"/>
      </w:rPr>
      <w:t>Te projekty został zrealizowane przy wsparciu finansowym Komisji Europejskiej.</w:t>
    </w:r>
  </w:p>
  <w:p w:rsidR="00605510" w:rsidRPr="00605510" w:rsidRDefault="00605510" w:rsidP="00605510">
    <w:pPr>
      <w:pStyle w:val="Bezodstpw"/>
      <w:rPr>
        <w:sz w:val="12"/>
        <w:szCs w:val="12"/>
      </w:rPr>
    </w:pPr>
    <w:r w:rsidRPr="00605510">
      <w:rPr>
        <w:sz w:val="12"/>
        <w:szCs w:val="12"/>
      </w:rPr>
      <w:t>Projekty lub publikacje odzwierciedlają jedynie stanowisko ich autora i Komisja Europejska nie ponosi odpowiedzialności za umieszczoną w nich zawartość merytoryczną.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D99"/>
    <w:multiLevelType w:val="multilevel"/>
    <w:tmpl w:val="4F9A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E56DAA"/>
    <w:multiLevelType w:val="multilevel"/>
    <w:tmpl w:val="C5A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D06CE8"/>
    <w:multiLevelType w:val="multilevel"/>
    <w:tmpl w:val="ABD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5542B"/>
    <w:multiLevelType w:val="multilevel"/>
    <w:tmpl w:val="709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47E72"/>
    <w:multiLevelType w:val="multilevel"/>
    <w:tmpl w:val="C9F8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5510"/>
    <w:rsid w:val="00605510"/>
    <w:rsid w:val="006C0225"/>
    <w:rsid w:val="00D7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05510"/>
  </w:style>
  <w:style w:type="character" w:styleId="Hipercze">
    <w:name w:val="Hyperlink"/>
    <w:basedOn w:val="Domylnaczcionkaakapitu"/>
    <w:uiPriority w:val="99"/>
    <w:semiHidden/>
    <w:unhideWhenUsed/>
    <w:rsid w:val="006055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0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0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0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60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510"/>
  </w:style>
  <w:style w:type="paragraph" w:styleId="Stopka">
    <w:name w:val="footer"/>
    <w:basedOn w:val="Normalny"/>
    <w:link w:val="StopkaZnak"/>
    <w:uiPriority w:val="99"/>
    <w:semiHidden/>
    <w:unhideWhenUsed/>
    <w:rsid w:val="0060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5510"/>
  </w:style>
  <w:style w:type="paragraph" w:styleId="Tekstdymka">
    <w:name w:val="Balloon Text"/>
    <w:basedOn w:val="Normalny"/>
    <w:link w:val="TekstdymkaZnak"/>
    <w:uiPriority w:val="99"/>
    <w:semiHidden/>
    <w:unhideWhenUsed/>
    <w:rsid w:val="0060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605510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05510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605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4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seu.bip.edukacja.rybni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1</cp:revision>
  <dcterms:created xsi:type="dcterms:W3CDTF">2013-09-12T13:01:00Z</dcterms:created>
  <dcterms:modified xsi:type="dcterms:W3CDTF">2013-09-12T13:04:00Z</dcterms:modified>
</cp:coreProperties>
</file>